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8D2D0" w14:textId="77777777" w:rsidR="00A70675" w:rsidRDefault="00000000">
      <w:pPr>
        <w:ind w:left="6379" w:firstLine="284"/>
        <w:rPr>
          <w:lang w:val="uk-UA"/>
        </w:rPr>
      </w:pPr>
      <w:r>
        <w:rPr>
          <w:lang w:val="uk-UA"/>
        </w:rPr>
        <w:t>Додаток 1</w:t>
      </w:r>
    </w:p>
    <w:p w14:paraId="34AC4477" w14:textId="77777777" w:rsidR="00A70675" w:rsidRDefault="00000000">
      <w:pPr>
        <w:ind w:left="6379" w:firstLine="284"/>
        <w:rPr>
          <w:lang w:val="uk-UA"/>
        </w:rPr>
      </w:pPr>
      <w:r>
        <w:rPr>
          <w:lang w:val="uk-UA"/>
        </w:rPr>
        <w:t>до розпорядження начальника</w:t>
      </w:r>
    </w:p>
    <w:p w14:paraId="4FCB46F9" w14:textId="77777777" w:rsidR="00A70675" w:rsidRDefault="00000000">
      <w:pPr>
        <w:ind w:left="6663"/>
        <w:rPr>
          <w:lang w:val="uk-UA"/>
        </w:rPr>
      </w:pPr>
      <w:r>
        <w:rPr>
          <w:lang w:val="uk-UA"/>
        </w:rPr>
        <w:t>міської військової адміністрації від 04 вересня 2023 №140</w:t>
      </w:r>
    </w:p>
    <w:p w14:paraId="446E8BB5" w14:textId="77777777" w:rsidR="00A70675" w:rsidRDefault="00000000">
      <w:pPr>
        <w:tabs>
          <w:tab w:val="left" w:pos="0"/>
          <w:tab w:val="center" w:pos="4677"/>
        </w:tabs>
        <w:jc w:val="center"/>
        <w:rPr>
          <w:b/>
          <w:caps/>
          <w:sz w:val="28"/>
          <w:szCs w:val="28"/>
          <w:lang w:val="uk-UA"/>
        </w:rPr>
      </w:pPr>
      <w:r>
        <w:rPr>
          <w:b/>
          <w:caps/>
          <w:szCs w:val="28"/>
          <w:lang w:val="uk-UA"/>
        </w:rPr>
        <w:t>Перелік</w:t>
      </w:r>
    </w:p>
    <w:p w14:paraId="5FF28302" w14:textId="77777777" w:rsidR="00A70675" w:rsidRDefault="00000000">
      <w:pPr>
        <w:tabs>
          <w:tab w:val="left" w:pos="0"/>
          <w:tab w:val="center" w:pos="4677"/>
        </w:tabs>
        <w:jc w:val="center"/>
        <w:rPr>
          <w:b/>
          <w:sz w:val="28"/>
          <w:szCs w:val="28"/>
          <w:lang w:val="uk-UA"/>
        </w:rPr>
      </w:pPr>
      <w:r>
        <w:rPr>
          <w:b/>
          <w:szCs w:val="28"/>
          <w:lang w:val="uk-UA"/>
        </w:rPr>
        <w:t xml:space="preserve">Основних засобів та інших необоротних матеріальних активів, що передається </w:t>
      </w:r>
      <w:r>
        <w:rPr>
          <w:b/>
          <w:lang w:val="uk-UA"/>
        </w:rPr>
        <w:t>від Оріхівської міської військової адміністрації Пологівського району Запорізької області в комунальну власність  Оріхівської міської територіальної громади</w:t>
      </w:r>
    </w:p>
    <w:p w14:paraId="7598BEE9" w14:textId="77777777" w:rsidR="00A70675" w:rsidRDefault="00A70675">
      <w:pPr>
        <w:rPr>
          <w:b/>
          <w:sz w:val="28"/>
          <w:szCs w:val="28"/>
          <w:lang w:val="uk-UA"/>
        </w:rPr>
      </w:pPr>
    </w:p>
    <w:p w14:paraId="7FE0F304" w14:textId="77777777" w:rsidR="00A70675" w:rsidRDefault="00A70675">
      <w:pPr>
        <w:pStyle w:val="af2"/>
        <w:spacing w:before="0" w:after="0"/>
        <w:jc w:val="right"/>
        <w:rPr>
          <w:lang w:val="uk-UA"/>
        </w:rPr>
      </w:pP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462"/>
        <w:gridCol w:w="2576"/>
        <w:gridCol w:w="2085"/>
        <w:gridCol w:w="1161"/>
        <w:gridCol w:w="1198"/>
        <w:gridCol w:w="1230"/>
        <w:gridCol w:w="1142"/>
      </w:tblGrid>
      <w:tr w:rsidR="00A70675" w14:paraId="2E2B602C" w14:textId="77777777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E2C0" w14:textId="77777777" w:rsidR="00A70675" w:rsidRDefault="00000000">
            <w:pPr>
              <w:pStyle w:val="af2"/>
              <w:spacing w:before="0" w:after="0"/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№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DB28" w14:textId="77777777" w:rsidR="00A70675" w:rsidRDefault="00000000">
            <w:pPr>
              <w:pStyle w:val="af2"/>
              <w:spacing w:before="0" w:after="0"/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Найменування товару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6DAB" w14:textId="77777777" w:rsidR="00A70675" w:rsidRDefault="00000000">
            <w:pPr>
              <w:pStyle w:val="af2"/>
              <w:spacing w:before="0" w:after="0"/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Інвентарний (номенклатурний) номер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EE53" w14:textId="77777777" w:rsidR="00A70675" w:rsidRDefault="00000000">
            <w:pPr>
              <w:pStyle w:val="af2"/>
              <w:spacing w:before="0" w:after="0"/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Одиниця виміру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9847" w14:textId="77777777" w:rsidR="00A70675" w:rsidRDefault="00000000">
            <w:pPr>
              <w:pStyle w:val="af2"/>
              <w:spacing w:before="0" w:after="0"/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Кількість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C97C" w14:textId="77777777" w:rsidR="00A70675" w:rsidRDefault="00000000">
            <w:pPr>
              <w:pStyle w:val="af2"/>
              <w:spacing w:before="0" w:after="0"/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Вартість за одиницю, грн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9741" w14:textId="77777777" w:rsidR="00A70675" w:rsidRDefault="00000000">
            <w:pPr>
              <w:pStyle w:val="af2"/>
              <w:spacing w:before="0" w:after="0"/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Загальна вартість, грн</w:t>
            </w:r>
          </w:p>
        </w:tc>
      </w:tr>
      <w:tr w:rsidR="00A70675" w14:paraId="3DB898B5" w14:textId="77777777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3D5E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20A2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A664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3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255D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4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5539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4FE4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8BAF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7</w:t>
            </w:r>
          </w:p>
        </w:tc>
      </w:tr>
      <w:tr w:rsidR="00A70675" w14:paraId="7E63F302" w14:textId="77777777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3350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82EB" w14:textId="77777777" w:rsidR="00A70675" w:rsidRDefault="00000000">
            <w:pPr>
              <w:pStyle w:val="af2"/>
              <w:spacing w:before="0" w:after="0"/>
              <w:rPr>
                <w:rFonts w:eastAsia="Calibri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 xml:space="preserve">Калькулятор </w:t>
            </w:r>
            <w:proofErr w:type="spellStart"/>
            <w:r>
              <w:rPr>
                <w:rFonts w:eastAsia="Calibri"/>
                <w:color w:val="000000"/>
                <w:lang w:val="uk-UA"/>
              </w:rPr>
              <w:t>Brilliant</w:t>
            </w:r>
            <w:proofErr w:type="spellEnd"/>
            <w:r>
              <w:rPr>
                <w:rFonts w:eastAsia="Calibri"/>
                <w:color w:val="000000"/>
                <w:lang w:val="uk-UA"/>
              </w:rPr>
              <w:t xml:space="preserve"> BS-312 155*155*15 (35)мм </w:t>
            </w:r>
            <w:proofErr w:type="spellStart"/>
            <w:r>
              <w:rPr>
                <w:rFonts w:eastAsia="Calibri"/>
                <w:color w:val="000000"/>
                <w:lang w:val="uk-UA"/>
              </w:rPr>
              <w:t>профес</w:t>
            </w:r>
            <w:proofErr w:type="spellEnd"/>
            <w:r>
              <w:rPr>
                <w:rFonts w:eastAsia="Calibri"/>
                <w:color w:val="000000"/>
                <w:lang w:val="uk-UA"/>
              </w:rPr>
              <w:t>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38C6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1113000001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081A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B72C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D1C7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328,10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7B03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328,10</w:t>
            </w:r>
          </w:p>
        </w:tc>
      </w:tr>
      <w:tr w:rsidR="00A70675" w14:paraId="5720F351" w14:textId="77777777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9A85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D7D4" w14:textId="77777777" w:rsidR="00A70675" w:rsidRDefault="00000000">
            <w:pPr>
              <w:pStyle w:val="af2"/>
              <w:spacing w:before="0" w:after="0"/>
              <w:rPr>
                <w:rFonts w:eastAsia="Calibri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 xml:space="preserve">Ноутбук </w:t>
            </w:r>
            <w:r>
              <w:rPr>
                <w:rFonts w:eastAsia="Calibri"/>
                <w:color w:val="000000"/>
              </w:rPr>
              <w:t>ASUS M1603IA-MB081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AEFE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1014600001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0AFC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2EAD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877B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24200,04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2AFD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24200,04</w:t>
            </w:r>
          </w:p>
        </w:tc>
      </w:tr>
      <w:tr w:rsidR="00A70675" w14:paraId="6D248FE8" w14:textId="77777777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483D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3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0F86" w14:textId="77777777" w:rsidR="00A70675" w:rsidRDefault="00000000">
            <w:pPr>
              <w:pStyle w:val="af2"/>
              <w:spacing w:before="0" w:after="0"/>
              <w:rPr>
                <w:rFonts w:eastAsia="Calibri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 xml:space="preserve">Багатофункціональний пристрій </w:t>
            </w:r>
            <w:r>
              <w:rPr>
                <w:rFonts w:eastAsia="Calibri"/>
                <w:color w:val="000000"/>
              </w:rPr>
              <w:t>CANON</w:t>
            </w:r>
            <w:r>
              <w:rPr>
                <w:rFonts w:eastAsia="Calibri"/>
                <w:color w:val="000000"/>
                <w:lang w:val="uk-UA"/>
              </w:rPr>
              <w:t xml:space="preserve"> </w:t>
            </w:r>
            <w:r>
              <w:rPr>
                <w:rFonts w:eastAsia="Calibri"/>
                <w:color w:val="000000"/>
              </w:rPr>
              <w:t>i</w:t>
            </w:r>
            <w:r>
              <w:rPr>
                <w:rFonts w:eastAsia="Calibri"/>
                <w:color w:val="000000"/>
                <w:lang w:val="uk-UA"/>
              </w:rPr>
              <w:t>-</w:t>
            </w:r>
            <w:r>
              <w:rPr>
                <w:rFonts w:eastAsia="Calibri"/>
                <w:color w:val="000000"/>
              </w:rPr>
              <w:t>SENSYS</w:t>
            </w:r>
            <w:r>
              <w:rPr>
                <w:rFonts w:eastAsia="Calibri"/>
                <w:color w:val="000000"/>
                <w:lang w:val="uk-UA"/>
              </w:rPr>
              <w:t xml:space="preserve"> </w:t>
            </w:r>
            <w:r>
              <w:rPr>
                <w:rFonts w:eastAsia="Calibri"/>
                <w:color w:val="000000"/>
              </w:rPr>
              <w:t>MF</w:t>
            </w:r>
            <w:r>
              <w:rPr>
                <w:rFonts w:eastAsia="Calibri"/>
                <w:color w:val="000000"/>
                <w:lang w:val="uk-UA"/>
              </w:rPr>
              <w:t xml:space="preserve">3010, </w:t>
            </w:r>
            <w:r>
              <w:rPr>
                <w:rFonts w:eastAsia="Calibri"/>
                <w:color w:val="000000"/>
              </w:rPr>
              <w:t>A</w:t>
            </w:r>
            <w:r>
              <w:rPr>
                <w:rFonts w:eastAsia="Calibri"/>
                <w:color w:val="000000"/>
                <w:lang w:val="uk-UA"/>
              </w:rPr>
              <w:t>4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4678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1014600002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4BAD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FCC5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F200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11700,00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BB13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11700,00</w:t>
            </w:r>
          </w:p>
        </w:tc>
      </w:tr>
      <w:tr w:rsidR="00A70675" w14:paraId="03288B1E" w14:textId="77777777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A67A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4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C5F13" w14:textId="77777777" w:rsidR="00A70675" w:rsidRDefault="00000000">
            <w:pPr>
              <w:pStyle w:val="af2"/>
              <w:spacing w:before="0" w:after="0"/>
              <w:rPr>
                <w:rFonts w:eastAsia="Calibri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 xml:space="preserve">Накопичувач </w:t>
            </w:r>
            <w:proofErr w:type="spellStart"/>
            <w:r>
              <w:rPr>
                <w:rFonts w:eastAsia="Calibri"/>
                <w:color w:val="000000"/>
                <w:lang w:val="en-US"/>
              </w:rPr>
              <w:t>Apacer</w:t>
            </w:r>
            <w:proofErr w:type="spellEnd"/>
            <w:r>
              <w:rPr>
                <w:rFonts w:eastAsia="Calibri"/>
                <w:color w:val="000000"/>
                <w:lang w:val="uk-UA"/>
              </w:rPr>
              <w:t xml:space="preserve"> 32</w:t>
            </w:r>
            <w:r>
              <w:rPr>
                <w:rFonts w:eastAsia="Calibri"/>
                <w:color w:val="000000"/>
                <w:lang w:val="en-US"/>
              </w:rPr>
              <w:t>GB</w:t>
            </w:r>
            <w:r>
              <w:rPr>
                <w:rFonts w:eastAsia="Calibri"/>
                <w:color w:val="000000"/>
                <w:lang w:val="uk-UA"/>
              </w:rPr>
              <w:t xml:space="preserve"> </w:t>
            </w:r>
            <w:r>
              <w:rPr>
                <w:rFonts w:eastAsia="Calibri"/>
                <w:color w:val="000000"/>
                <w:lang w:val="en-US"/>
              </w:rPr>
              <w:t>USB</w:t>
            </w:r>
            <w:r>
              <w:rPr>
                <w:rFonts w:eastAsia="Calibri"/>
                <w:color w:val="000000"/>
                <w:lang w:val="uk-UA"/>
              </w:rPr>
              <w:t xml:space="preserve"> 2.0 </w:t>
            </w:r>
            <w:r>
              <w:rPr>
                <w:rFonts w:eastAsia="Calibri"/>
                <w:color w:val="000000"/>
                <w:lang w:val="en-US"/>
              </w:rPr>
              <w:t>AH</w:t>
            </w:r>
            <w:r>
              <w:rPr>
                <w:rFonts w:eastAsia="Calibri"/>
                <w:color w:val="000000"/>
                <w:lang w:val="uk-UA"/>
              </w:rPr>
              <w:t xml:space="preserve">333 </w:t>
            </w:r>
            <w:r>
              <w:rPr>
                <w:rFonts w:eastAsia="Calibri"/>
                <w:color w:val="000000"/>
                <w:lang w:val="en-US"/>
              </w:rPr>
              <w:t>Blask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440E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1113000002</w:t>
            </w:r>
          </w:p>
          <w:p w14:paraId="35879325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1113000003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C5EA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62D1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F0B3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150,00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D7C6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300,00</w:t>
            </w:r>
          </w:p>
        </w:tc>
      </w:tr>
      <w:tr w:rsidR="00A70675" w14:paraId="4380C8E6" w14:textId="77777777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BC9D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5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AE27" w14:textId="77777777" w:rsidR="00A70675" w:rsidRDefault="00000000">
            <w:pPr>
              <w:pStyle w:val="af2"/>
              <w:spacing w:before="0" w:after="0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 xml:space="preserve">Накопичувач </w:t>
            </w:r>
            <w:proofErr w:type="spellStart"/>
            <w:r>
              <w:rPr>
                <w:rFonts w:eastAsia="Calibri"/>
                <w:color w:val="000000"/>
                <w:lang w:val="en-US"/>
              </w:rPr>
              <w:t>Apacer</w:t>
            </w:r>
            <w:proofErr w:type="spellEnd"/>
            <w:r>
              <w:rPr>
                <w:rFonts w:eastAsia="Calibri"/>
                <w:color w:val="000000"/>
                <w:lang w:val="uk-UA"/>
              </w:rPr>
              <w:t xml:space="preserve"> 64</w:t>
            </w:r>
            <w:r>
              <w:rPr>
                <w:rFonts w:eastAsia="Calibri"/>
                <w:color w:val="000000"/>
                <w:lang w:val="en-US"/>
              </w:rPr>
              <w:t>GB</w:t>
            </w:r>
            <w:r>
              <w:rPr>
                <w:rFonts w:eastAsia="Calibri"/>
                <w:color w:val="000000"/>
                <w:lang w:val="uk-UA"/>
              </w:rPr>
              <w:t xml:space="preserve"> </w:t>
            </w:r>
            <w:r>
              <w:rPr>
                <w:rFonts w:eastAsia="Calibri"/>
                <w:color w:val="000000"/>
                <w:lang w:val="en-US"/>
              </w:rPr>
              <w:t>USB</w:t>
            </w:r>
            <w:r>
              <w:rPr>
                <w:rFonts w:eastAsia="Calibri"/>
                <w:color w:val="000000"/>
                <w:lang w:val="uk-UA"/>
              </w:rPr>
              <w:t xml:space="preserve"> 2.0 </w:t>
            </w:r>
            <w:r>
              <w:rPr>
                <w:rFonts w:eastAsia="Calibri"/>
                <w:color w:val="000000"/>
                <w:lang w:val="en-US"/>
              </w:rPr>
              <w:t>AH</w:t>
            </w:r>
            <w:r>
              <w:rPr>
                <w:rFonts w:eastAsia="Calibri"/>
                <w:color w:val="000000"/>
                <w:lang w:val="uk-UA"/>
              </w:rPr>
              <w:t xml:space="preserve">333 </w:t>
            </w:r>
            <w:r>
              <w:rPr>
                <w:rFonts w:eastAsia="Calibri"/>
                <w:color w:val="000000"/>
                <w:lang w:val="en-US"/>
              </w:rPr>
              <w:t>Blask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D3DA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bCs/>
                <w:color w:val="000000"/>
                <w:lang w:val="uk-UA"/>
              </w:rPr>
              <w:t>1113000004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2931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lang w:val="uk-UA"/>
              </w:rPr>
            </w:pPr>
            <w:proofErr w:type="spellStart"/>
            <w:r>
              <w:rPr>
                <w:rFonts w:eastAsia="Calibri"/>
                <w:bCs/>
                <w:color w:val="000000"/>
                <w:lang w:val="uk-UA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EBDA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bCs/>
                <w:color w:val="000000"/>
                <w:lang w:val="uk-UA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0D19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bCs/>
                <w:color w:val="000000"/>
                <w:lang w:val="uk-UA"/>
              </w:rPr>
              <w:t>150,00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3825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bCs/>
                <w:color w:val="000000"/>
                <w:lang w:val="uk-UA"/>
              </w:rPr>
              <w:t>150,00</w:t>
            </w:r>
          </w:p>
        </w:tc>
      </w:tr>
      <w:tr w:rsidR="00A70675" w14:paraId="52B16039" w14:textId="77777777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E7C9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6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E7C1" w14:textId="77777777" w:rsidR="00A70675" w:rsidRDefault="00000000">
            <w:pPr>
              <w:pStyle w:val="af2"/>
              <w:spacing w:before="0" w:after="0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 xml:space="preserve">Оптична дротова мишка </w:t>
            </w:r>
            <w:proofErr w:type="spellStart"/>
            <w:r>
              <w:rPr>
                <w:rFonts w:eastAsia="Calibri"/>
                <w:color w:val="000000"/>
              </w:rPr>
              <w:t>Vinqa</w:t>
            </w:r>
            <w:proofErr w:type="spellEnd"/>
            <w:r>
              <w:rPr>
                <w:rFonts w:eastAsia="Calibri"/>
                <w:color w:val="000000"/>
              </w:rPr>
              <w:t xml:space="preserve"> MS-100 Black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B9DE" w14:textId="77777777" w:rsidR="00A70675" w:rsidRDefault="00000000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1113000005</w:t>
            </w:r>
          </w:p>
          <w:p w14:paraId="0D7D62ED" w14:textId="77777777" w:rsidR="00A70675" w:rsidRDefault="00000000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1113000006</w:t>
            </w:r>
          </w:p>
          <w:p w14:paraId="1E48D971" w14:textId="77777777" w:rsidR="00A70675" w:rsidRDefault="00000000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1113000007</w:t>
            </w:r>
          </w:p>
          <w:p w14:paraId="6BCA987E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bCs/>
                <w:color w:val="000000"/>
                <w:lang w:val="uk-UA"/>
              </w:rPr>
            </w:pPr>
            <w:r>
              <w:rPr>
                <w:rFonts w:eastAsia="Calibri"/>
                <w:color w:val="000000"/>
              </w:rPr>
              <w:t>1113000008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0ECF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bCs/>
                <w:color w:val="000000"/>
                <w:lang w:val="uk-UA"/>
              </w:rPr>
            </w:pPr>
            <w:proofErr w:type="spellStart"/>
            <w:r>
              <w:rPr>
                <w:rFonts w:eastAsia="Calibri"/>
                <w:bCs/>
                <w:color w:val="000000"/>
                <w:lang w:val="uk-UA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10E9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bCs/>
                <w:color w:val="000000"/>
                <w:lang w:val="uk-UA"/>
              </w:rPr>
            </w:pPr>
            <w:r>
              <w:rPr>
                <w:rFonts w:eastAsia="Calibri"/>
                <w:bCs/>
                <w:color w:val="000000"/>
                <w:lang w:val="uk-UA"/>
              </w:rPr>
              <w:t>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A233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bCs/>
                <w:color w:val="000000"/>
                <w:lang w:val="uk-UA"/>
              </w:rPr>
            </w:pPr>
            <w:r>
              <w:rPr>
                <w:rFonts w:eastAsia="Calibri"/>
                <w:bCs/>
                <w:color w:val="000000"/>
                <w:lang w:val="uk-UA"/>
              </w:rPr>
              <w:t>114,78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330E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bCs/>
                <w:color w:val="000000"/>
                <w:lang w:val="uk-UA"/>
              </w:rPr>
            </w:pPr>
            <w:r>
              <w:rPr>
                <w:rFonts w:eastAsia="Calibri"/>
                <w:bCs/>
                <w:color w:val="000000"/>
                <w:lang w:val="uk-UA"/>
              </w:rPr>
              <w:t>459,12</w:t>
            </w:r>
          </w:p>
        </w:tc>
      </w:tr>
      <w:tr w:rsidR="00A70675" w14:paraId="1E355CC9" w14:textId="77777777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5720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7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6076" w14:textId="77777777" w:rsidR="00A70675" w:rsidRDefault="00000000">
            <w:pPr>
              <w:pStyle w:val="af2"/>
              <w:spacing w:before="0" w:after="0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 xml:space="preserve">Ноутбук </w:t>
            </w:r>
            <w:r>
              <w:rPr>
                <w:rFonts w:eastAsia="Calibri"/>
                <w:color w:val="000000"/>
                <w:lang w:val="en-US"/>
              </w:rPr>
              <w:t>Dell</w:t>
            </w:r>
            <w:r>
              <w:rPr>
                <w:rFonts w:eastAsia="Calibri"/>
                <w:color w:val="000000"/>
                <w:lang w:val="uk-UA"/>
              </w:rPr>
              <w:t xml:space="preserve"> 153511 (15.6 /1920</w:t>
            </w:r>
            <w:r>
              <w:rPr>
                <w:rFonts w:eastAsia="Calibri"/>
                <w:color w:val="000000"/>
                <w:lang w:val="en-US"/>
              </w:rPr>
              <w:t>x</w:t>
            </w:r>
            <w:r>
              <w:rPr>
                <w:rFonts w:eastAsia="Calibri"/>
                <w:color w:val="000000"/>
                <w:lang w:val="uk-UA"/>
              </w:rPr>
              <w:t xml:space="preserve">1080/ </w:t>
            </w:r>
            <w:r>
              <w:rPr>
                <w:rFonts w:eastAsia="Calibri"/>
                <w:color w:val="000000"/>
                <w:lang w:val="en-US"/>
              </w:rPr>
              <w:t>Intel</w:t>
            </w:r>
            <w:r>
              <w:rPr>
                <w:rFonts w:eastAsia="Calibri"/>
                <w:color w:val="000000"/>
                <w:lang w:val="uk-UA"/>
              </w:rPr>
              <w:t xml:space="preserve"> </w:t>
            </w:r>
            <w:r>
              <w:rPr>
                <w:rFonts w:eastAsia="Calibri"/>
                <w:color w:val="000000"/>
                <w:lang w:val="en-US"/>
              </w:rPr>
              <w:t>Core</w:t>
            </w:r>
            <w:r>
              <w:rPr>
                <w:rFonts w:eastAsia="Calibri"/>
                <w:color w:val="000000"/>
                <w:lang w:val="uk-UA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US"/>
              </w:rPr>
              <w:t>i</w:t>
            </w:r>
            <w:proofErr w:type="spellEnd"/>
            <w:r>
              <w:rPr>
                <w:rFonts w:eastAsia="Calibri"/>
                <w:color w:val="000000"/>
                <w:lang w:val="uk-UA"/>
              </w:rPr>
              <w:t xml:space="preserve">-5-1135, </w:t>
            </w:r>
            <w:r>
              <w:rPr>
                <w:rFonts w:eastAsia="Calibri"/>
                <w:color w:val="000000"/>
                <w:lang w:val="en-US"/>
              </w:rPr>
              <w:t>DDR</w:t>
            </w:r>
            <w:r>
              <w:rPr>
                <w:rFonts w:eastAsia="Calibri"/>
                <w:color w:val="000000"/>
                <w:lang w:val="uk-UA"/>
              </w:rPr>
              <w:t>4 16Гб/</w:t>
            </w:r>
            <w:r>
              <w:rPr>
                <w:rFonts w:eastAsia="Calibri"/>
                <w:color w:val="000000"/>
                <w:lang w:val="en-US"/>
              </w:rPr>
              <w:t>SSD 256</w:t>
            </w:r>
            <w:proofErr w:type="spellStart"/>
            <w:r>
              <w:rPr>
                <w:rFonts w:eastAsia="Calibri"/>
                <w:color w:val="000000"/>
                <w:lang w:val="uk-UA"/>
              </w:rPr>
              <w:t>Гб</w:t>
            </w:r>
            <w:proofErr w:type="spellEnd"/>
            <w:r>
              <w:rPr>
                <w:rFonts w:eastAsia="Calibri"/>
                <w:color w:val="000000"/>
                <w:lang w:val="en-US"/>
              </w:rPr>
              <w:t>/ Windows 10 Pro)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4FD4" w14:textId="77777777" w:rsidR="00A70675" w:rsidRDefault="00000000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1014600003</w:t>
            </w:r>
          </w:p>
          <w:p w14:paraId="15EC645D" w14:textId="77777777" w:rsidR="00A70675" w:rsidRDefault="00000000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1014600004</w:t>
            </w:r>
          </w:p>
          <w:p w14:paraId="28D3104A" w14:textId="77777777" w:rsidR="00A70675" w:rsidRDefault="00000000">
            <w:pPr>
              <w:jc w:val="center"/>
              <w:rPr>
                <w:rFonts w:eastAsia="Calibri"/>
                <w:color w:val="000000"/>
                <w:lang w:val="en-US"/>
              </w:rPr>
            </w:pPr>
            <w:r>
              <w:rPr>
                <w:rFonts w:eastAsia="Calibri"/>
                <w:color w:val="000000"/>
                <w:lang w:val="uk-UA"/>
              </w:rPr>
              <w:t>1014600005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ABD1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bCs/>
                <w:color w:val="000000"/>
                <w:lang w:val="uk-UA"/>
              </w:rPr>
            </w:pPr>
            <w:proofErr w:type="spellStart"/>
            <w:r>
              <w:rPr>
                <w:rFonts w:eastAsia="Calibri"/>
                <w:bCs/>
                <w:color w:val="000000"/>
                <w:lang w:val="uk-UA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4EF6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bCs/>
                <w:color w:val="000000"/>
                <w:lang w:val="uk-UA"/>
              </w:rPr>
            </w:pPr>
            <w:r>
              <w:rPr>
                <w:rFonts w:eastAsia="Calibri"/>
                <w:bCs/>
                <w:color w:val="000000"/>
                <w:lang w:val="uk-UA"/>
              </w:rPr>
              <w:t>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0BA2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bCs/>
                <w:color w:val="000000"/>
                <w:lang w:val="uk-UA"/>
              </w:rPr>
            </w:pPr>
            <w:r>
              <w:rPr>
                <w:rFonts w:eastAsia="Calibri"/>
                <w:bCs/>
                <w:color w:val="000000"/>
                <w:lang w:val="uk-UA"/>
              </w:rPr>
              <w:t>18967,00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1EA4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bCs/>
                <w:color w:val="000000"/>
                <w:lang w:val="uk-UA"/>
              </w:rPr>
            </w:pPr>
            <w:r>
              <w:rPr>
                <w:rFonts w:eastAsia="Calibri"/>
                <w:bCs/>
                <w:color w:val="000000"/>
                <w:lang w:val="uk-UA"/>
              </w:rPr>
              <w:t>56901,00</w:t>
            </w:r>
          </w:p>
        </w:tc>
      </w:tr>
      <w:tr w:rsidR="00A70675" w14:paraId="55BD19DE" w14:textId="77777777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5162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8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BF39" w14:textId="77777777" w:rsidR="00A70675" w:rsidRDefault="00000000">
            <w:pPr>
              <w:pStyle w:val="af2"/>
              <w:spacing w:before="0" w:after="0"/>
            </w:pPr>
            <w:r>
              <w:rPr>
                <w:rFonts w:eastAsia="Calibri"/>
                <w:color w:val="000000"/>
                <w:lang w:val="uk-UA"/>
              </w:rPr>
              <w:t>Засіб КЗІ електрон. Ключ «</w:t>
            </w:r>
            <w:proofErr w:type="spellStart"/>
            <w:r>
              <w:rPr>
                <w:rFonts w:eastAsia="Calibri"/>
                <w:color w:val="000000"/>
              </w:rPr>
              <w:t>SecureToken</w:t>
            </w:r>
            <w:proofErr w:type="spellEnd"/>
            <w:r>
              <w:rPr>
                <w:rFonts w:eastAsia="Calibri"/>
                <w:color w:val="000000"/>
                <w:lang w:val="uk-UA"/>
              </w:rPr>
              <w:t>-338</w:t>
            </w:r>
            <w:r>
              <w:rPr>
                <w:rFonts w:eastAsia="Calibri"/>
                <w:color w:val="000000"/>
              </w:rPr>
              <w:t>M</w:t>
            </w:r>
            <w:r>
              <w:rPr>
                <w:rFonts w:eastAsia="Calibri"/>
                <w:color w:val="000000"/>
                <w:lang w:val="uk-UA"/>
              </w:rPr>
              <w:t>»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9E09" w14:textId="77777777" w:rsidR="00A70675" w:rsidRDefault="00000000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1113000009</w:t>
            </w:r>
          </w:p>
          <w:p w14:paraId="25D6AD8C" w14:textId="77777777" w:rsidR="00A70675" w:rsidRDefault="00000000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1113000010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9DAA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bCs/>
                <w:color w:val="000000"/>
                <w:lang w:val="uk-UA"/>
              </w:rPr>
            </w:pPr>
            <w:proofErr w:type="spellStart"/>
            <w:r>
              <w:rPr>
                <w:rFonts w:eastAsia="Calibri"/>
                <w:bCs/>
                <w:color w:val="000000"/>
                <w:lang w:val="uk-UA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5960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bCs/>
                <w:color w:val="000000"/>
                <w:lang w:val="uk-UA"/>
              </w:rPr>
            </w:pPr>
            <w:r>
              <w:rPr>
                <w:rFonts w:eastAsia="Calibri"/>
                <w:bCs/>
                <w:color w:val="000000"/>
                <w:lang w:val="uk-UA"/>
              </w:rPr>
              <w:t>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90D1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bCs/>
                <w:color w:val="000000"/>
                <w:lang w:val="uk-UA"/>
              </w:rPr>
            </w:pPr>
            <w:r>
              <w:rPr>
                <w:rFonts w:eastAsia="Calibri"/>
                <w:bCs/>
                <w:color w:val="000000"/>
                <w:lang w:val="uk-UA"/>
              </w:rPr>
              <w:t>1020,00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6CB5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bCs/>
                <w:color w:val="000000"/>
                <w:lang w:val="uk-UA"/>
              </w:rPr>
            </w:pPr>
            <w:r>
              <w:rPr>
                <w:rFonts w:eastAsia="Calibri"/>
                <w:bCs/>
                <w:color w:val="000000"/>
                <w:lang w:val="uk-UA"/>
              </w:rPr>
              <w:t>2040,00</w:t>
            </w:r>
          </w:p>
        </w:tc>
      </w:tr>
      <w:tr w:rsidR="00A70675" w14:paraId="6AE5F143" w14:textId="77777777">
        <w:tc>
          <w:tcPr>
            <w:tcW w:w="6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649BE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bCs/>
                <w:color w:val="000000"/>
                <w:lang w:val="uk-UA"/>
              </w:rPr>
            </w:pPr>
            <w:r>
              <w:rPr>
                <w:rFonts w:eastAsia="Calibri"/>
                <w:bCs/>
                <w:color w:val="000000"/>
                <w:lang w:val="uk-UA"/>
              </w:rPr>
              <w:t>РАЗОМ: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CDAC" w14:textId="77777777" w:rsidR="00A70675" w:rsidRDefault="00000000">
            <w:pPr>
              <w:pStyle w:val="af2"/>
              <w:spacing w:before="0" w:after="0"/>
              <w:jc w:val="center"/>
              <w:rPr>
                <w:rFonts w:eastAsia="Calibri"/>
                <w:bCs/>
                <w:color w:val="000000"/>
                <w:lang w:val="uk-UA"/>
              </w:rPr>
            </w:pPr>
            <w:r>
              <w:rPr>
                <w:rFonts w:eastAsia="Calibri"/>
                <w:bCs/>
                <w:color w:val="000000"/>
                <w:lang w:val="uk-UA"/>
              </w:rPr>
              <w:t>15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1C8B" w14:textId="77777777" w:rsidR="00A70675" w:rsidRDefault="00000000">
            <w:pPr>
              <w:pStyle w:val="af2"/>
              <w:spacing w:before="0" w:after="0"/>
              <w:jc w:val="right"/>
              <w:rPr>
                <w:rFonts w:eastAsia="Calibri"/>
                <w:bCs/>
                <w:color w:val="000000"/>
                <w:lang w:val="uk-UA"/>
              </w:rPr>
            </w:pPr>
            <w:r>
              <w:rPr>
                <w:rFonts w:eastAsia="Calibri"/>
                <w:bCs/>
                <w:color w:val="000000"/>
                <w:lang w:val="uk-UA"/>
              </w:rPr>
              <w:t>96078,26</w:t>
            </w:r>
          </w:p>
        </w:tc>
      </w:tr>
    </w:tbl>
    <w:p w14:paraId="12657F58" w14:textId="77777777" w:rsidR="00A70675" w:rsidRDefault="00A70675">
      <w:pPr>
        <w:pStyle w:val="af2"/>
        <w:spacing w:before="0" w:after="0"/>
        <w:jc w:val="both"/>
        <w:rPr>
          <w:lang w:val="uk-UA"/>
        </w:rPr>
      </w:pPr>
    </w:p>
    <w:p w14:paraId="5AD30AF0" w14:textId="77777777" w:rsidR="00A70675" w:rsidRDefault="00A70675">
      <w:pPr>
        <w:pStyle w:val="a9"/>
        <w:ind w:firstLine="708"/>
      </w:pPr>
    </w:p>
    <w:p w14:paraId="6D578D53" w14:textId="77777777" w:rsidR="00A70675" w:rsidRDefault="00A70675">
      <w:pPr>
        <w:pStyle w:val="a9"/>
        <w:ind w:firstLine="708"/>
      </w:pPr>
    </w:p>
    <w:p w14:paraId="52D597D2" w14:textId="77777777" w:rsidR="00A70675" w:rsidRDefault="00A70675">
      <w:pPr>
        <w:pStyle w:val="a9"/>
        <w:ind w:firstLine="708"/>
      </w:pPr>
    </w:p>
    <w:p w14:paraId="672E3811" w14:textId="77777777" w:rsidR="00A70675" w:rsidRDefault="00000000">
      <w:pPr>
        <w:pStyle w:val="a9"/>
        <w:ind w:firstLine="708"/>
        <w:rPr>
          <w:sz w:val="24"/>
        </w:rPr>
      </w:pPr>
      <w:r>
        <w:rPr>
          <w:sz w:val="24"/>
        </w:rPr>
        <w:t>Начальник                                                                                            Микола ВІНІЧЕНКО</w:t>
      </w:r>
    </w:p>
    <w:p w14:paraId="7329C9C7" w14:textId="77777777" w:rsidR="00A70675" w:rsidRDefault="00A70675">
      <w:pPr>
        <w:shd w:val="clear" w:color="auto" w:fill="FFFFFF"/>
        <w:tabs>
          <w:tab w:val="left" w:pos="2685"/>
          <w:tab w:val="left" w:pos="5670"/>
          <w:tab w:val="left" w:pos="5954"/>
          <w:tab w:val="left" w:pos="6237"/>
        </w:tabs>
        <w:jc w:val="both"/>
        <w:rPr>
          <w:sz w:val="32"/>
          <w:lang w:val="uk-UA"/>
        </w:rPr>
      </w:pPr>
    </w:p>
    <w:p w14:paraId="252EBCD3" w14:textId="77777777" w:rsidR="00A70675" w:rsidRDefault="00A70675">
      <w:pPr>
        <w:shd w:val="clear" w:color="auto" w:fill="FFFFFF"/>
        <w:tabs>
          <w:tab w:val="left" w:pos="2685"/>
          <w:tab w:val="left" w:pos="5670"/>
          <w:tab w:val="left" w:pos="5954"/>
          <w:tab w:val="left" w:pos="6237"/>
        </w:tabs>
        <w:ind w:left="6379" w:firstLine="709"/>
        <w:jc w:val="both"/>
        <w:rPr>
          <w:sz w:val="32"/>
          <w:lang w:val="uk-UA"/>
        </w:rPr>
      </w:pPr>
    </w:p>
    <w:p w14:paraId="0D0EA2ED" w14:textId="77777777" w:rsidR="00A70675" w:rsidRDefault="00A70675">
      <w:pPr>
        <w:shd w:val="clear" w:color="auto" w:fill="FFFFFF"/>
        <w:tabs>
          <w:tab w:val="left" w:pos="2685"/>
          <w:tab w:val="left" w:pos="5670"/>
          <w:tab w:val="left" w:pos="5954"/>
          <w:tab w:val="left" w:pos="6237"/>
        </w:tabs>
        <w:ind w:left="6379" w:firstLine="709"/>
        <w:jc w:val="both"/>
        <w:rPr>
          <w:bCs/>
          <w:iCs/>
          <w:sz w:val="32"/>
          <w:szCs w:val="20"/>
          <w:lang w:val="uk-UA"/>
        </w:rPr>
      </w:pPr>
    </w:p>
    <w:p w14:paraId="058D2163" w14:textId="77777777" w:rsidR="00A70675" w:rsidRDefault="00000000">
      <w:pPr>
        <w:shd w:val="clear" w:color="auto" w:fill="FFFFFF"/>
        <w:tabs>
          <w:tab w:val="left" w:pos="2685"/>
          <w:tab w:val="left" w:pos="5670"/>
          <w:tab w:val="left" w:pos="5954"/>
          <w:tab w:val="left" w:pos="6237"/>
        </w:tabs>
        <w:spacing w:before="120" w:after="120"/>
        <w:ind w:left="6379" w:firstLine="709"/>
        <w:jc w:val="both"/>
        <w:rPr>
          <w:bCs/>
          <w:iCs/>
          <w:szCs w:val="20"/>
          <w:lang w:val="uk-UA"/>
        </w:rPr>
      </w:pPr>
      <w:r>
        <w:rPr>
          <w:bCs/>
          <w:iCs/>
          <w:szCs w:val="20"/>
          <w:lang w:val="uk-UA"/>
        </w:rPr>
        <w:lastRenderedPageBreak/>
        <w:t>ЗАТВЕРДЖЕНО</w:t>
      </w:r>
    </w:p>
    <w:p w14:paraId="12468ACA" w14:textId="77777777" w:rsidR="00A70675" w:rsidRDefault="00000000">
      <w:pPr>
        <w:shd w:val="clear" w:color="auto" w:fill="FFFFFF"/>
        <w:tabs>
          <w:tab w:val="left" w:pos="2685"/>
          <w:tab w:val="left" w:pos="5670"/>
          <w:tab w:val="left" w:pos="5954"/>
          <w:tab w:val="left" w:pos="6237"/>
        </w:tabs>
        <w:ind w:left="6379" w:firstLine="709"/>
        <w:jc w:val="both"/>
      </w:pPr>
      <w:r>
        <w:rPr>
          <w:bCs/>
          <w:iCs/>
          <w:szCs w:val="20"/>
          <w:lang w:val="uk-UA"/>
        </w:rPr>
        <w:t>розпорядженням начальника</w:t>
      </w:r>
    </w:p>
    <w:p w14:paraId="37472739" w14:textId="77777777" w:rsidR="00A70675" w:rsidRDefault="00000000">
      <w:pPr>
        <w:shd w:val="clear" w:color="auto" w:fill="FFFFFF"/>
        <w:tabs>
          <w:tab w:val="left" w:pos="2685"/>
          <w:tab w:val="left" w:pos="5670"/>
          <w:tab w:val="left" w:pos="5954"/>
          <w:tab w:val="left" w:pos="6237"/>
        </w:tabs>
        <w:ind w:left="6379" w:firstLine="709"/>
        <w:jc w:val="both"/>
        <w:rPr>
          <w:bCs/>
          <w:iCs/>
          <w:szCs w:val="20"/>
          <w:lang w:val="uk-UA"/>
        </w:rPr>
      </w:pPr>
      <w:r>
        <w:rPr>
          <w:bCs/>
          <w:iCs/>
          <w:szCs w:val="20"/>
          <w:lang w:val="uk-UA"/>
        </w:rPr>
        <w:t>Оріхівської міської військової</w:t>
      </w:r>
    </w:p>
    <w:p w14:paraId="3FB88641" w14:textId="77777777" w:rsidR="00A70675" w:rsidRDefault="00000000">
      <w:pPr>
        <w:shd w:val="clear" w:color="auto" w:fill="FFFFFF"/>
        <w:tabs>
          <w:tab w:val="left" w:pos="2685"/>
          <w:tab w:val="left" w:pos="5670"/>
          <w:tab w:val="left" w:pos="5954"/>
          <w:tab w:val="left" w:pos="6237"/>
        </w:tabs>
        <w:ind w:left="6379" w:firstLine="709"/>
        <w:jc w:val="both"/>
        <w:rPr>
          <w:bCs/>
          <w:iCs/>
          <w:szCs w:val="20"/>
          <w:lang w:val="uk-UA"/>
        </w:rPr>
      </w:pPr>
      <w:r>
        <w:rPr>
          <w:bCs/>
          <w:iCs/>
          <w:szCs w:val="20"/>
          <w:lang w:val="uk-UA"/>
        </w:rPr>
        <w:t>адміністрації</w:t>
      </w:r>
    </w:p>
    <w:p w14:paraId="25034F92" w14:textId="77777777" w:rsidR="00A70675" w:rsidRDefault="00000000">
      <w:pPr>
        <w:shd w:val="clear" w:color="auto" w:fill="FFFFFF"/>
        <w:tabs>
          <w:tab w:val="left" w:pos="2685"/>
          <w:tab w:val="left" w:pos="5670"/>
          <w:tab w:val="left" w:pos="5954"/>
          <w:tab w:val="left" w:pos="6237"/>
        </w:tabs>
        <w:spacing w:before="120" w:after="120"/>
        <w:ind w:left="6379" w:firstLine="709"/>
        <w:jc w:val="both"/>
        <w:rPr>
          <w:bCs/>
          <w:iCs/>
          <w:szCs w:val="20"/>
          <w:lang w:val="uk-UA"/>
        </w:rPr>
      </w:pPr>
      <w:r>
        <w:rPr>
          <w:bCs/>
          <w:iCs/>
          <w:szCs w:val="20"/>
          <w:lang w:val="uk-UA"/>
        </w:rPr>
        <w:t>04 вересня 2023 року №140</w:t>
      </w:r>
    </w:p>
    <w:p w14:paraId="0B10535B" w14:textId="77777777" w:rsidR="00A70675" w:rsidRDefault="00A70675">
      <w:pPr>
        <w:shd w:val="clear" w:color="auto" w:fill="FFFFFF"/>
        <w:tabs>
          <w:tab w:val="left" w:pos="2685"/>
          <w:tab w:val="left" w:pos="5670"/>
          <w:tab w:val="left" w:pos="5954"/>
          <w:tab w:val="left" w:pos="6237"/>
        </w:tabs>
        <w:ind w:left="6379" w:firstLine="709"/>
        <w:jc w:val="both"/>
        <w:rPr>
          <w:bCs/>
          <w:iCs/>
          <w:szCs w:val="20"/>
          <w:lang w:val="uk-UA"/>
        </w:rPr>
      </w:pPr>
    </w:p>
    <w:p w14:paraId="0C5A9032" w14:textId="77777777" w:rsidR="00A70675" w:rsidRDefault="00000000">
      <w:pPr>
        <w:shd w:val="clear" w:color="auto" w:fill="FFFFFF"/>
        <w:tabs>
          <w:tab w:val="left" w:pos="2685"/>
          <w:tab w:val="left" w:pos="5670"/>
          <w:tab w:val="left" w:pos="5954"/>
          <w:tab w:val="left" w:pos="6237"/>
        </w:tabs>
        <w:jc w:val="center"/>
        <w:rPr>
          <w:b/>
          <w:bCs/>
          <w:iCs/>
          <w:szCs w:val="20"/>
          <w:lang w:val="uk-UA"/>
        </w:rPr>
      </w:pPr>
      <w:r>
        <w:rPr>
          <w:b/>
          <w:bCs/>
          <w:iCs/>
          <w:szCs w:val="20"/>
          <w:lang w:val="uk-UA"/>
        </w:rPr>
        <w:t>СКЛАД</w:t>
      </w:r>
    </w:p>
    <w:p w14:paraId="095A823E" w14:textId="77777777" w:rsidR="00A70675" w:rsidRDefault="00000000">
      <w:pPr>
        <w:shd w:val="clear" w:color="auto" w:fill="FFFFFF"/>
        <w:tabs>
          <w:tab w:val="left" w:pos="2685"/>
          <w:tab w:val="left" w:pos="5670"/>
          <w:tab w:val="left" w:pos="5954"/>
          <w:tab w:val="left" w:pos="6237"/>
        </w:tabs>
        <w:ind w:firstLine="709"/>
        <w:jc w:val="center"/>
        <w:rPr>
          <w:bCs/>
          <w:iCs/>
          <w:szCs w:val="20"/>
          <w:lang w:val="uk-UA"/>
        </w:rPr>
      </w:pPr>
      <w:r>
        <w:rPr>
          <w:bCs/>
          <w:iCs/>
          <w:szCs w:val="20"/>
          <w:lang w:val="uk-UA"/>
        </w:rPr>
        <w:t>комісії з приймання – передачі основних засобів та інших необоротних матеріальних активів</w:t>
      </w:r>
    </w:p>
    <w:p w14:paraId="70434136" w14:textId="77777777" w:rsidR="00A70675" w:rsidRDefault="00A70675">
      <w:pPr>
        <w:shd w:val="clear" w:color="auto" w:fill="FFFFFF"/>
        <w:tabs>
          <w:tab w:val="left" w:pos="2685"/>
          <w:tab w:val="left" w:pos="5670"/>
          <w:tab w:val="left" w:pos="5954"/>
          <w:tab w:val="left" w:pos="6237"/>
        </w:tabs>
        <w:jc w:val="both"/>
        <w:rPr>
          <w:bCs/>
          <w:iCs/>
          <w:szCs w:val="20"/>
          <w:lang w:val="uk-UA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5920"/>
        <w:gridCol w:w="4394"/>
      </w:tblGrid>
      <w:tr w:rsidR="00A70675" w14:paraId="704AEAF9" w14:textId="77777777">
        <w:trPr>
          <w:trHeight w:val="838"/>
        </w:trPr>
        <w:tc>
          <w:tcPr>
            <w:tcW w:w="5920" w:type="dxa"/>
          </w:tcPr>
          <w:p w14:paraId="5F29B9C3" w14:textId="77777777" w:rsidR="00A70675" w:rsidRDefault="00000000">
            <w:pPr>
              <w:tabs>
                <w:tab w:val="left" w:pos="450"/>
                <w:tab w:val="left" w:pos="900"/>
              </w:tabs>
              <w:ind w:left="709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АНДРІЄШИНА</w:t>
            </w:r>
          </w:p>
          <w:p w14:paraId="5EC86580" w14:textId="77777777" w:rsidR="00A70675" w:rsidRDefault="00000000">
            <w:pPr>
              <w:tabs>
                <w:tab w:val="left" w:pos="450"/>
                <w:tab w:val="left" w:pos="900"/>
              </w:tabs>
              <w:ind w:left="709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Анна Василівна</w:t>
            </w:r>
          </w:p>
        </w:tc>
        <w:tc>
          <w:tcPr>
            <w:tcW w:w="4394" w:type="dxa"/>
          </w:tcPr>
          <w:p w14:paraId="48EABC69" w14:textId="77777777" w:rsidR="00A70675" w:rsidRDefault="00000000">
            <w:pPr>
              <w:tabs>
                <w:tab w:val="left" w:pos="450"/>
                <w:tab w:val="left" w:pos="900"/>
              </w:tabs>
              <w:ind w:left="38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перший заступник начальника міської військової адміністрації, голова комісії</w:t>
            </w:r>
          </w:p>
        </w:tc>
      </w:tr>
      <w:tr w:rsidR="00A70675" w14:paraId="43D4F97F" w14:textId="77777777">
        <w:trPr>
          <w:trHeight w:val="709"/>
        </w:trPr>
        <w:tc>
          <w:tcPr>
            <w:tcW w:w="10314" w:type="dxa"/>
            <w:gridSpan w:val="2"/>
          </w:tcPr>
          <w:p w14:paraId="052542B4" w14:textId="77777777" w:rsidR="00A70675" w:rsidRDefault="00A70675">
            <w:pPr>
              <w:tabs>
                <w:tab w:val="left" w:pos="450"/>
                <w:tab w:val="left" w:pos="900"/>
              </w:tabs>
              <w:snapToGrid w:val="0"/>
              <w:rPr>
                <w:rFonts w:eastAsia="Calibri"/>
                <w:lang w:val="uk-UA"/>
              </w:rPr>
            </w:pPr>
          </w:p>
          <w:p w14:paraId="017CAAC4" w14:textId="77777777" w:rsidR="00A70675" w:rsidRDefault="00000000">
            <w:pPr>
              <w:tabs>
                <w:tab w:val="left" w:pos="450"/>
                <w:tab w:val="left" w:pos="900"/>
              </w:tabs>
              <w:ind w:left="709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Члени комісії:</w:t>
            </w:r>
          </w:p>
          <w:p w14:paraId="26AFDD99" w14:textId="77777777" w:rsidR="00A70675" w:rsidRDefault="00A70675">
            <w:pPr>
              <w:tabs>
                <w:tab w:val="left" w:pos="450"/>
                <w:tab w:val="left" w:pos="900"/>
              </w:tabs>
              <w:ind w:left="709"/>
              <w:rPr>
                <w:rFonts w:eastAsia="Calibri"/>
                <w:lang w:val="uk-UA"/>
              </w:rPr>
            </w:pPr>
          </w:p>
        </w:tc>
      </w:tr>
      <w:tr w:rsidR="00A70675" w14:paraId="64A55A87" w14:textId="77777777">
        <w:tc>
          <w:tcPr>
            <w:tcW w:w="5920" w:type="dxa"/>
          </w:tcPr>
          <w:p w14:paraId="5C7443FB" w14:textId="77777777" w:rsidR="00A70675" w:rsidRDefault="00000000">
            <w:pPr>
              <w:tabs>
                <w:tab w:val="left" w:pos="450"/>
                <w:tab w:val="left" w:pos="900"/>
              </w:tabs>
              <w:ind w:firstLine="709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БІЛЛЕРИС</w:t>
            </w:r>
          </w:p>
          <w:p w14:paraId="7360D73C" w14:textId="77777777" w:rsidR="00A70675" w:rsidRDefault="00000000">
            <w:pPr>
              <w:tabs>
                <w:tab w:val="left" w:pos="450"/>
                <w:tab w:val="left" w:pos="900"/>
              </w:tabs>
              <w:ind w:firstLine="709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Олександр Олексійович</w:t>
            </w:r>
          </w:p>
        </w:tc>
        <w:tc>
          <w:tcPr>
            <w:tcW w:w="4394" w:type="dxa"/>
          </w:tcPr>
          <w:p w14:paraId="652E1DF1" w14:textId="77777777" w:rsidR="00A70675" w:rsidRDefault="00000000">
            <w:pPr>
              <w:tabs>
                <w:tab w:val="left" w:pos="38"/>
                <w:tab w:val="left" w:pos="900"/>
              </w:tabs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заступник начальника міської військової адміністрації</w:t>
            </w:r>
          </w:p>
          <w:p w14:paraId="353F9E36" w14:textId="77777777" w:rsidR="00A70675" w:rsidRDefault="00A70675">
            <w:pPr>
              <w:tabs>
                <w:tab w:val="left" w:pos="450"/>
                <w:tab w:val="left" w:pos="900"/>
              </w:tabs>
              <w:rPr>
                <w:rFonts w:eastAsia="Calibri"/>
                <w:lang w:val="uk-UA"/>
              </w:rPr>
            </w:pPr>
          </w:p>
        </w:tc>
      </w:tr>
      <w:tr w:rsidR="00A70675" w14:paraId="1E803DDB" w14:textId="77777777">
        <w:tc>
          <w:tcPr>
            <w:tcW w:w="5920" w:type="dxa"/>
          </w:tcPr>
          <w:p w14:paraId="368ECFE0" w14:textId="77777777" w:rsidR="00A70675" w:rsidRDefault="00000000">
            <w:pPr>
              <w:tabs>
                <w:tab w:val="left" w:pos="450"/>
                <w:tab w:val="left" w:pos="900"/>
              </w:tabs>
              <w:ind w:firstLine="709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ДЕМЧЕНКО</w:t>
            </w:r>
          </w:p>
          <w:p w14:paraId="1FC98E42" w14:textId="77777777" w:rsidR="00A70675" w:rsidRDefault="00000000">
            <w:pPr>
              <w:tabs>
                <w:tab w:val="left" w:pos="450"/>
                <w:tab w:val="left" w:pos="900"/>
              </w:tabs>
              <w:ind w:left="709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Іванна Михайлівна</w:t>
            </w:r>
          </w:p>
          <w:p w14:paraId="12633134" w14:textId="77777777" w:rsidR="00A70675" w:rsidRDefault="00A70675">
            <w:pPr>
              <w:tabs>
                <w:tab w:val="left" w:pos="450"/>
                <w:tab w:val="left" w:pos="900"/>
              </w:tabs>
              <w:ind w:left="709"/>
              <w:rPr>
                <w:rFonts w:eastAsia="Calibri"/>
                <w:lang w:val="uk-UA"/>
              </w:rPr>
            </w:pPr>
          </w:p>
        </w:tc>
        <w:tc>
          <w:tcPr>
            <w:tcW w:w="4394" w:type="dxa"/>
          </w:tcPr>
          <w:p w14:paraId="0263465A" w14:textId="77777777" w:rsidR="00A70675" w:rsidRDefault="00000000">
            <w:pPr>
              <w:tabs>
                <w:tab w:val="left" w:pos="450"/>
                <w:tab w:val="left" w:pos="900"/>
              </w:tabs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начальник відділу – головний бухгалтер </w:t>
            </w:r>
          </w:p>
          <w:p w14:paraId="358E8F7C" w14:textId="77777777" w:rsidR="00A70675" w:rsidRDefault="00000000">
            <w:pPr>
              <w:tabs>
                <w:tab w:val="left" w:pos="450"/>
                <w:tab w:val="left" w:pos="900"/>
              </w:tabs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відділу фінансово-бухгалтерського та економічного забезпечення апарату міської військової адміністрації</w:t>
            </w:r>
          </w:p>
          <w:p w14:paraId="39236902" w14:textId="77777777" w:rsidR="00A70675" w:rsidRDefault="00000000">
            <w:pPr>
              <w:tabs>
                <w:tab w:val="left" w:pos="450"/>
                <w:tab w:val="left" w:pos="900"/>
              </w:tabs>
              <w:ind w:left="709"/>
              <w:jc w:val="right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  </w:t>
            </w:r>
          </w:p>
        </w:tc>
      </w:tr>
      <w:tr w:rsidR="00A70675" w14:paraId="60061441" w14:textId="77777777">
        <w:tc>
          <w:tcPr>
            <w:tcW w:w="5920" w:type="dxa"/>
          </w:tcPr>
          <w:p w14:paraId="38D1C304" w14:textId="77777777" w:rsidR="00A70675" w:rsidRDefault="00000000">
            <w:pPr>
              <w:tabs>
                <w:tab w:val="left" w:pos="450"/>
                <w:tab w:val="left" w:pos="900"/>
              </w:tabs>
              <w:ind w:left="709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РЕВУЦЬКА </w:t>
            </w:r>
          </w:p>
          <w:p w14:paraId="62333CBA" w14:textId="77777777" w:rsidR="00A70675" w:rsidRDefault="00000000">
            <w:pPr>
              <w:tabs>
                <w:tab w:val="left" w:pos="450"/>
                <w:tab w:val="left" w:pos="900"/>
              </w:tabs>
              <w:ind w:left="709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Олена Федорівна</w:t>
            </w:r>
          </w:p>
          <w:p w14:paraId="62ADA853" w14:textId="77777777" w:rsidR="00A70675" w:rsidRDefault="00A70675">
            <w:pPr>
              <w:tabs>
                <w:tab w:val="left" w:pos="450"/>
                <w:tab w:val="left" w:pos="900"/>
              </w:tabs>
              <w:ind w:left="709"/>
              <w:rPr>
                <w:rFonts w:eastAsia="Calibri"/>
                <w:lang w:val="uk-UA"/>
              </w:rPr>
            </w:pPr>
          </w:p>
          <w:p w14:paraId="3B1F628D" w14:textId="77777777" w:rsidR="00A70675" w:rsidRDefault="00A70675">
            <w:pPr>
              <w:tabs>
                <w:tab w:val="left" w:pos="450"/>
                <w:tab w:val="left" w:pos="900"/>
              </w:tabs>
              <w:ind w:left="709"/>
              <w:rPr>
                <w:rFonts w:eastAsia="Calibri"/>
                <w:lang w:val="uk-UA"/>
              </w:rPr>
            </w:pPr>
          </w:p>
          <w:p w14:paraId="3E14925D" w14:textId="77777777" w:rsidR="00A70675" w:rsidRDefault="00A70675">
            <w:pPr>
              <w:tabs>
                <w:tab w:val="left" w:pos="450"/>
                <w:tab w:val="left" w:pos="900"/>
              </w:tabs>
              <w:ind w:left="709"/>
              <w:rPr>
                <w:rFonts w:eastAsia="Calibri"/>
                <w:lang w:val="uk-UA"/>
              </w:rPr>
            </w:pPr>
          </w:p>
          <w:p w14:paraId="363FDD24" w14:textId="77777777" w:rsidR="00A70675" w:rsidRDefault="00000000">
            <w:pPr>
              <w:tabs>
                <w:tab w:val="left" w:pos="450"/>
                <w:tab w:val="left" w:pos="900"/>
              </w:tabs>
              <w:ind w:left="709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САЛЄЄВ </w:t>
            </w:r>
          </w:p>
          <w:p w14:paraId="4B13825F" w14:textId="77777777" w:rsidR="00A70675" w:rsidRDefault="00000000">
            <w:pPr>
              <w:tabs>
                <w:tab w:val="left" w:pos="450"/>
                <w:tab w:val="left" w:pos="900"/>
              </w:tabs>
              <w:ind w:left="709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Олександр Сергійович</w:t>
            </w:r>
          </w:p>
          <w:p w14:paraId="467D5D9D" w14:textId="77777777" w:rsidR="00A70675" w:rsidRDefault="00A70675">
            <w:pPr>
              <w:tabs>
                <w:tab w:val="left" w:pos="450"/>
                <w:tab w:val="left" w:pos="900"/>
              </w:tabs>
              <w:rPr>
                <w:rFonts w:eastAsia="Calibri"/>
                <w:lang w:val="uk-UA"/>
              </w:rPr>
            </w:pPr>
          </w:p>
          <w:p w14:paraId="527D277A" w14:textId="77777777" w:rsidR="00A70675" w:rsidRDefault="00A70675">
            <w:pPr>
              <w:tabs>
                <w:tab w:val="left" w:pos="450"/>
                <w:tab w:val="left" w:pos="900"/>
              </w:tabs>
              <w:ind w:left="709"/>
              <w:rPr>
                <w:rFonts w:eastAsia="Calibri"/>
                <w:lang w:val="uk-UA"/>
              </w:rPr>
            </w:pPr>
          </w:p>
          <w:p w14:paraId="26604C30" w14:textId="77777777" w:rsidR="00A70675" w:rsidRDefault="00A70675">
            <w:pPr>
              <w:tabs>
                <w:tab w:val="left" w:pos="450"/>
                <w:tab w:val="left" w:pos="900"/>
              </w:tabs>
              <w:ind w:left="709"/>
              <w:rPr>
                <w:rFonts w:eastAsia="Calibri"/>
                <w:lang w:val="uk-UA"/>
              </w:rPr>
            </w:pPr>
          </w:p>
          <w:p w14:paraId="5757913F" w14:textId="77777777" w:rsidR="00A70675" w:rsidRDefault="00A70675">
            <w:pPr>
              <w:tabs>
                <w:tab w:val="left" w:pos="450"/>
                <w:tab w:val="left" w:pos="900"/>
              </w:tabs>
              <w:ind w:left="709"/>
              <w:rPr>
                <w:rFonts w:eastAsia="Calibri"/>
                <w:lang w:val="uk-UA"/>
              </w:rPr>
            </w:pPr>
          </w:p>
          <w:p w14:paraId="556C067C" w14:textId="77777777" w:rsidR="00A70675" w:rsidRDefault="00A70675">
            <w:pPr>
              <w:tabs>
                <w:tab w:val="left" w:pos="450"/>
                <w:tab w:val="left" w:pos="900"/>
              </w:tabs>
              <w:ind w:left="709"/>
              <w:rPr>
                <w:rFonts w:eastAsia="Calibri"/>
                <w:lang w:val="uk-UA"/>
              </w:rPr>
            </w:pPr>
          </w:p>
          <w:p w14:paraId="2C41B2C4" w14:textId="77777777" w:rsidR="00A70675" w:rsidRDefault="00A70675">
            <w:pPr>
              <w:tabs>
                <w:tab w:val="left" w:pos="450"/>
                <w:tab w:val="left" w:pos="900"/>
              </w:tabs>
              <w:ind w:left="709"/>
              <w:rPr>
                <w:rFonts w:eastAsia="Calibri"/>
                <w:lang w:val="uk-UA"/>
              </w:rPr>
            </w:pPr>
          </w:p>
          <w:p w14:paraId="6F73DC5F" w14:textId="77777777" w:rsidR="00A70675" w:rsidRDefault="00000000">
            <w:pPr>
              <w:tabs>
                <w:tab w:val="left" w:pos="450"/>
                <w:tab w:val="left" w:pos="900"/>
              </w:tabs>
              <w:ind w:left="709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Начальник </w:t>
            </w:r>
          </w:p>
          <w:p w14:paraId="4ADA1A2D" w14:textId="77777777" w:rsidR="00A70675" w:rsidRDefault="00A70675">
            <w:pPr>
              <w:tabs>
                <w:tab w:val="left" w:pos="450"/>
                <w:tab w:val="left" w:pos="900"/>
              </w:tabs>
              <w:ind w:left="709"/>
              <w:rPr>
                <w:rFonts w:eastAsia="Calibri"/>
                <w:lang w:val="uk-UA"/>
              </w:rPr>
            </w:pPr>
          </w:p>
          <w:p w14:paraId="2C2B1F51" w14:textId="77777777" w:rsidR="00A70675" w:rsidRDefault="00A70675">
            <w:pPr>
              <w:tabs>
                <w:tab w:val="left" w:pos="450"/>
                <w:tab w:val="left" w:pos="900"/>
              </w:tabs>
              <w:ind w:left="709"/>
              <w:rPr>
                <w:rFonts w:eastAsia="Calibri"/>
                <w:lang w:val="uk-UA"/>
              </w:rPr>
            </w:pPr>
          </w:p>
        </w:tc>
        <w:tc>
          <w:tcPr>
            <w:tcW w:w="4394" w:type="dxa"/>
          </w:tcPr>
          <w:p w14:paraId="0D5D40A5" w14:textId="77777777" w:rsidR="00A70675" w:rsidRDefault="00000000">
            <w:pPr>
              <w:tabs>
                <w:tab w:val="left" w:pos="450"/>
                <w:tab w:val="left" w:pos="900"/>
              </w:tabs>
              <w:jc w:val="both"/>
            </w:pPr>
            <w:r>
              <w:rPr>
                <w:rFonts w:eastAsia="Calibri"/>
                <w:lang w:val="uk-UA"/>
              </w:rPr>
              <w:t xml:space="preserve">головний спеціаліст відділу бухгалтерського обліку та звітності виконавчого комітету міської ради        </w:t>
            </w:r>
          </w:p>
          <w:p w14:paraId="4D85A1BA" w14:textId="77777777" w:rsidR="00A70675" w:rsidRDefault="00A70675">
            <w:pPr>
              <w:tabs>
                <w:tab w:val="left" w:pos="450"/>
                <w:tab w:val="left" w:pos="900"/>
              </w:tabs>
              <w:ind w:left="709"/>
              <w:rPr>
                <w:rFonts w:eastAsia="Calibri"/>
                <w:lang w:val="uk-UA"/>
              </w:rPr>
            </w:pPr>
          </w:p>
          <w:p w14:paraId="1A9A47B8" w14:textId="77777777" w:rsidR="00A70675" w:rsidRDefault="00A70675">
            <w:pPr>
              <w:tabs>
                <w:tab w:val="left" w:pos="450"/>
                <w:tab w:val="left" w:pos="900"/>
              </w:tabs>
              <w:rPr>
                <w:rFonts w:eastAsia="Calibri"/>
                <w:lang w:val="uk-UA"/>
              </w:rPr>
            </w:pPr>
          </w:p>
          <w:p w14:paraId="2BBE2DF2" w14:textId="77777777" w:rsidR="00A70675" w:rsidRDefault="00000000">
            <w:pPr>
              <w:tabs>
                <w:tab w:val="left" w:pos="450"/>
                <w:tab w:val="left" w:pos="900"/>
              </w:tabs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начальник відділу земельних відносин охорони навколишнього середовища та комунальної власності виконавчого комітету міської ради</w:t>
            </w:r>
          </w:p>
          <w:p w14:paraId="39F5570F" w14:textId="77777777" w:rsidR="00A70675" w:rsidRDefault="00A70675">
            <w:pPr>
              <w:tabs>
                <w:tab w:val="left" w:pos="450"/>
                <w:tab w:val="left" w:pos="900"/>
              </w:tabs>
              <w:ind w:left="709"/>
              <w:jc w:val="right"/>
              <w:rPr>
                <w:rFonts w:eastAsia="Calibri"/>
                <w:lang w:val="uk-UA"/>
              </w:rPr>
            </w:pPr>
          </w:p>
          <w:p w14:paraId="1419B27E" w14:textId="77777777" w:rsidR="00A70675" w:rsidRDefault="00A70675">
            <w:pPr>
              <w:tabs>
                <w:tab w:val="left" w:pos="450"/>
                <w:tab w:val="left" w:pos="900"/>
              </w:tabs>
              <w:ind w:left="709"/>
              <w:jc w:val="right"/>
              <w:rPr>
                <w:rFonts w:eastAsia="Calibri"/>
                <w:lang w:val="uk-UA"/>
              </w:rPr>
            </w:pPr>
          </w:p>
          <w:p w14:paraId="38E14FA9" w14:textId="77777777" w:rsidR="00A70675" w:rsidRDefault="00A70675">
            <w:pPr>
              <w:tabs>
                <w:tab w:val="left" w:pos="450"/>
                <w:tab w:val="left" w:pos="900"/>
              </w:tabs>
              <w:ind w:left="709"/>
              <w:jc w:val="right"/>
              <w:rPr>
                <w:rFonts w:eastAsia="Calibri"/>
                <w:lang w:val="uk-UA"/>
              </w:rPr>
            </w:pPr>
          </w:p>
          <w:p w14:paraId="36B9CF9A" w14:textId="77777777" w:rsidR="00A70675" w:rsidRDefault="00A70675">
            <w:pPr>
              <w:tabs>
                <w:tab w:val="left" w:pos="450"/>
                <w:tab w:val="left" w:pos="900"/>
              </w:tabs>
              <w:ind w:left="709"/>
              <w:jc w:val="right"/>
              <w:rPr>
                <w:rFonts w:eastAsia="Calibri"/>
                <w:lang w:val="uk-UA"/>
              </w:rPr>
            </w:pPr>
          </w:p>
          <w:p w14:paraId="115E0C2F" w14:textId="77777777" w:rsidR="00A70675" w:rsidRDefault="00000000">
            <w:pPr>
              <w:tabs>
                <w:tab w:val="left" w:pos="450"/>
                <w:tab w:val="left" w:pos="900"/>
              </w:tabs>
              <w:ind w:left="709"/>
              <w:jc w:val="right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Микола ВІНІЧЕНКО</w:t>
            </w:r>
          </w:p>
        </w:tc>
      </w:tr>
    </w:tbl>
    <w:p w14:paraId="6443EFC2" w14:textId="77777777" w:rsidR="00A70675" w:rsidRDefault="00A70675">
      <w:pPr>
        <w:shd w:val="clear" w:color="auto" w:fill="FFFFFF"/>
        <w:tabs>
          <w:tab w:val="left" w:pos="2685"/>
          <w:tab w:val="left" w:pos="5670"/>
          <w:tab w:val="left" w:pos="5954"/>
          <w:tab w:val="left" w:pos="6237"/>
        </w:tabs>
        <w:jc w:val="both"/>
        <w:rPr>
          <w:lang w:val="uk-UA"/>
        </w:rPr>
      </w:pPr>
    </w:p>
    <w:sectPr w:rsidR="00A70675">
      <w:pgSz w:w="11906" w:h="16838"/>
      <w:pgMar w:top="1134" w:right="851" w:bottom="1134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;Times New Roman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50248"/>
    <w:multiLevelType w:val="multilevel"/>
    <w:tmpl w:val="4F364C4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1163214"/>
    <w:multiLevelType w:val="multilevel"/>
    <w:tmpl w:val="E98AD8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4597361">
    <w:abstractNumId w:val="0"/>
  </w:num>
  <w:num w:numId="2" w16cid:durableId="1132869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autoHyphenation/>
  <w:hyphenationZone w:val="0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0675"/>
    <w:rsid w:val="005B666B"/>
    <w:rsid w:val="00911A40"/>
    <w:rsid w:val="00A7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206E"/>
  <w15:docId w15:val="{20C2AC63-AD61-4B8B-B1F9-F43859C7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ascii="Times New Roman" w:eastAsia="Times New Roman" w:hAnsi="Times New Roman" w:cs="Times New Roman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color w:val="000000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2z0">
    <w:name w:val="WW8Num12z0"/>
    <w:qFormat/>
    <w:rPr>
      <w:sz w:val="24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b/>
    </w:rPr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</w:style>
  <w:style w:type="character" w:customStyle="1" w:styleId="WW8Num22z0">
    <w:name w:val="WW8Num22z0"/>
    <w:qFormat/>
    <w:rPr>
      <w:color w:val="000000"/>
    </w:rPr>
  </w:style>
  <w:style w:type="character" w:customStyle="1" w:styleId="WW8Num23z0">
    <w:name w:val="WW8Num23z0"/>
    <w:qFormat/>
    <w:rPr>
      <w:color w:val="000000"/>
    </w:rPr>
  </w:style>
  <w:style w:type="character" w:customStyle="1" w:styleId="WW8Num24z0">
    <w:name w:val="WW8Num24z0"/>
    <w:qFormat/>
    <w:rPr>
      <w:sz w:val="24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  <w:rPr>
      <w:rFonts w:ascii="Times New Roman" w:eastAsia="Times New Roman" w:hAnsi="Times New Roman" w:cs="Times New Roman"/>
    </w:rPr>
  </w:style>
  <w:style w:type="character" w:customStyle="1" w:styleId="a3">
    <w:name w:val="Основной шрифт абзаца"/>
    <w:qFormat/>
  </w:style>
  <w:style w:type="character" w:customStyle="1" w:styleId="10">
    <w:name w:val="Заголовок 1 Знак"/>
    <w:qFormat/>
    <w:rPr>
      <w:b/>
      <w:bCs/>
      <w:sz w:val="36"/>
      <w:szCs w:val="24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rvts9">
    <w:name w:val="rvts9"/>
    <w:qFormat/>
  </w:style>
  <w:style w:type="character" w:styleId="a5">
    <w:name w:val="Strong"/>
    <w:qFormat/>
    <w:rPr>
      <w:b/>
      <w:bCs/>
    </w:rPr>
  </w:style>
  <w:style w:type="character" w:customStyle="1" w:styleId="a6">
    <w:name w:val="Верхний колонтитул Знак"/>
    <w:qFormat/>
    <w:rPr>
      <w:sz w:val="24"/>
      <w:szCs w:val="24"/>
    </w:rPr>
  </w:style>
  <w:style w:type="character" w:styleId="a7">
    <w:name w:val="page number"/>
  </w:style>
  <w:style w:type="character" w:customStyle="1" w:styleId="hard-blue-color">
    <w:name w:val="hard-blue-color"/>
    <w:qFormat/>
  </w:style>
  <w:style w:type="character" w:customStyle="1" w:styleId="a8">
    <w:name w:val="Нижний колонтитул Знак"/>
    <w:qFormat/>
    <w:rPr>
      <w:sz w:val="24"/>
      <w:szCs w:val="24"/>
      <w:lang w:val="ru-RU"/>
    </w:rPr>
  </w:style>
  <w:style w:type="paragraph" w:customStyle="1" w:styleId="Heading">
    <w:name w:val="Heading"/>
    <w:basedOn w:val="a"/>
    <w:next w:val="a9"/>
    <w:qFormat/>
    <w:pPr>
      <w:jc w:val="center"/>
    </w:pPr>
    <w:rPr>
      <w:sz w:val="36"/>
      <w:lang w:val="uk-UA"/>
    </w:rPr>
  </w:style>
  <w:style w:type="paragraph" w:styleId="a9">
    <w:name w:val="Body Text"/>
    <w:basedOn w:val="a"/>
    <w:pPr>
      <w:tabs>
        <w:tab w:val="left" w:pos="6840"/>
      </w:tabs>
    </w:pPr>
    <w:rPr>
      <w:sz w:val="32"/>
      <w:lang w:val="uk-UA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2">
    <w:name w:val="Основной текст 2"/>
    <w:basedOn w:val="a"/>
    <w:qFormat/>
    <w:pPr>
      <w:jc w:val="both"/>
    </w:pPr>
    <w:rPr>
      <w:lang w:val="uk-UA"/>
    </w:rPr>
  </w:style>
  <w:style w:type="paragraph" w:styleId="ac">
    <w:name w:val="Body Text Indent"/>
    <w:basedOn w:val="a"/>
    <w:pPr>
      <w:tabs>
        <w:tab w:val="left" w:pos="3340"/>
      </w:tabs>
      <w:ind w:left="720" w:hanging="360"/>
      <w:jc w:val="both"/>
    </w:pPr>
    <w:rPr>
      <w:lang w:val="uk-UA"/>
    </w:rPr>
  </w:style>
  <w:style w:type="paragraph" w:customStyle="1" w:styleId="ad">
    <w:name w:val="Без интервала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e">
    <w:name w:val="Текст выноски"/>
    <w:basedOn w:val="a"/>
    <w:qFormat/>
    <w:rPr>
      <w:rFonts w:ascii="Tahoma" w:hAnsi="Tahoma" w:cs="Tahoma"/>
      <w:sz w:val="16"/>
      <w:szCs w:val="16"/>
      <w:lang w:val="uk-UA"/>
    </w:rPr>
  </w:style>
  <w:style w:type="paragraph" w:customStyle="1" w:styleId="af">
    <w:name w:val="Абзац списка"/>
    <w:basedOn w:val="a"/>
    <w:qFormat/>
    <w:pPr>
      <w:spacing w:after="200" w:line="276" w:lineRule="auto"/>
      <w:ind w:left="720"/>
      <w:contextualSpacing/>
    </w:pPr>
    <w:rPr>
      <w:rFonts w:eastAsia="Calibri"/>
      <w:sz w:val="28"/>
      <w:szCs w:val="28"/>
    </w:rPr>
  </w:style>
  <w:style w:type="paragraph" w:styleId="af0">
    <w:name w:val="List Paragraph"/>
    <w:basedOn w:val="a"/>
    <w:qFormat/>
    <w:pPr>
      <w:spacing w:after="200" w:line="276" w:lineRule="auto"/>
      <w:ind w:left="720"/>
      <w:contextualSpacing/>
    </w:pPr>
    <w:rPr>
      <w:sz w:val="28"/>
      <w:szCs w:val="28"/>
    </w:rPr>
  </w:style>
  <w:style w:type="paragraph" w:customStyle="1" w:styleId="af1">
    <w:name w:val="Знак Знак Знак"/>
    <w:basedOn w:val="a"/>
    <w:qFormat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/>
    </w:rPr>
  </w:style>
  <w:style w:type="paragraph" w:customStyle="1" w:styleId="af2">
    <w:name w:val="Обычный (веб)"/>
    <w:basedOn w:val="a"/>
    <w:qFormat/>
    <w:pPr>
      <w:spacing w:before="280" w:after="280"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de-DE" w:eastAsia="ja-JP" w:bidi="fa-IR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styleId="af4">
    <w:name w:val="footer"/>
    <w:basedOn w:val="a"/>
    <w:pPr>
      <w:tabs>
        <w:tab w:val="center" w:pos="4844"/>
        <w:tab w:val="right" w:pos="9689"/>
      </w:tabs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1478</Words>
  <Characters>843</Characters>
  <Application>Microsoft Office Word</Application>
  <DocSecurity>0</DocSecurity>
  <Lines>7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</dc:title>
  <dc:subject/>
  <dc:creator>komunotd</dc:creator>
  <cp:keywords/>
  <dc:description/>
  <cp:lastModifiedBy>Targis</cp:lastModifiedBy>
  <cp:revision>3</cp:revision>
  <cp:lastPrinted>2023-09-04T14:51:00Z</cp:lastPrinted>
  <dcterms:created xsi:type="dcterms:W3CDTF">2023-10-24T12:54:00Z</dcterms:created>
  <dcterms:modified xsi:type="dcterms:W3CDTF">2026-02-26T09:57:00Z</dcterms:modified>
  <dc:language>uk-UA</dc:language>
</cp:coreProperties>
</file>