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/>
      </w:pPr>
      <w:r>
        <w:rPr>
          <w:lang w:val="uk-UA"/>
        </w:rPr>
        <w:tab/>
        <w:tab/>
        <w:tab/>
        <w:t xml:space="preserve">ЗАТВЕРДЖЕНО 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lang w:val="uk-UA"/>
        </w:rPr>
      </w:pPr>
      <w:r>
        <w:rPr>
          <w:lang w:val="uk-UA"/>
        </w:rPr>
        <w:tab/>
        <w:tab/>
        <w:tab/>
        <w:t>Розпорядження начальника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lang w:val="uk-UA"/>
        </w:rPr>
      </w:pPr>
      <w:r>
        <w:rPr>
          <w:lang w:val="uk-UA"/>
        </w:rPr>
        <w:tab/>
        <w:tab/>
        <w:tab/>
        <w:t>міської військової адміністрації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lang w:val="uk-UA"/>
        </w:rPr>
      </w:pPr>
      <w:r>
        <w:rPr>
          <w:lang w:val="uk-UA"/>
        </w:rPr>
        <w:tab/>
        <w:tab/>
        <w:tab/>
        <w:t xml:space="preserve">22 січня 2024 року № 13 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firstLine="709" w:start="6379" w:end="0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center"/>
        <w:rPr>
          <w:b/>
          <w:bCs/>
          <w:iCs/>
          <w:szCs w:val="20"/>
          <w:lang w:val="uk-UA"/>
        </w:rPr>
      </w:pPr>
      <w:r>
        <w:rPr>
          <w:b/>
          <w:bCs/>
          <w:iCs/>
          <w:szCs w:val="20"/>
          <w:lang w:val="uk-UA"/>
        </w:rPr>
        <w:t>СКЛАД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firstLine="709" w:end="0"/>
        <w:jc w:val="center"/>
        <w:rPr/>
      </w:pPr>
      <w:r>
        <w:rPr>
          <w:bCs/>
          <w:iCs/>
          <w:szCs w:val="20"/>
          <w:lang w:val="uk-UA"/>
        </w:rPr>
        <w:t>комісії з</w:t>
      </w:r>
      <w:r>
        <w:rPr>
          <w:lang w:val="uk-UA"/>
        </w:rPr>
        <w:t xml:space="preserve"> приймання – передачі матеріальних цінностей 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firstLine="709" w:end="0"/>
        <w:jc w:val="center"/>
        <w:rPr>
          <w:lang w:val="uk-UA"/>
        </w:rPr>
      </w:pPr>
      <w:r>
        <w:rPr>
          <w:lang w:val="uk-UA"/>
        </w:rPr>
      </w:r>
    </w:p>
    <w:tbl>
      <w:tblPr>
        <w:tblW w:w="93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4394"/>
      </w:tblGrid>
      <w:tr>
        <w:trPr>
          <w:trHeight w:val="643" w:hRule="atLeast"/>
        </w:trPr>
        <w:tc>
          <w:tcPr>
            <w:tcW w:w="4928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hanging="709"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КУЛЬБАК</w:t>
            </w:r>
          </w:p>
          <w:p>
            <w:pPr>
              <w:pStyle w:val="Normal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Олександр Сергійович</w:t>
            </w:r>
          </w:p>
        </w:tc>
        <w:tc>
          <w:tcPr>
            <w:tcW w:w="4394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38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керуючий справами виконавчого комітету міської ради, голова комісії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38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</w:tr>
      <w:tr>
        <w:trPr/>
        <w:tc>
          <w:tcPr>
            <w:tcW w:w="9322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Члени комісії: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/>
            </w:pPr>
            <w:r>
              <w:rPr>
                <w:lang w:val="uk-UA"/>
              </w:rPr>
              <w:t xml:space="preserve">ПОЛТОРАЦЬКА                                                    </w:t>
            </w:r>
            <w:r>
              <w:rPr>
                <w:bCs/>
                <w:lang w:val="uk-UA"/>
              </w:rPr>
              <w:t xml:space="preserve">головний інженер КП «Оріхівський   </w:t>
            </w:r>
            <w:r>
              <w:rPr>
                <w:lang w:val="uk-UA"/>
              </w:rPr>
              <w:t>Ірина Олександрівна</w:t>
            </w:r>
            <w:r>
              <w:rPr>
                <w:bCs/>
                <w:lang w:val="uk-UA"/>
              </w:rPr>
              <w:t xml:space="preserve">                                              водоканал» Оріхівської міської ради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/>
            </w:pPr>
            <w:r>
              <w:rPr>
                <w:bCs/>
                <w:lang w:val="uk-UA"/>
              </w:rPr>
              <w:t xml:space="preserve">                                                                                  </w:t>
            </w:r>
            <w:r>
              <w:rPr>
                <w:bCs/>
                <w:lang w:val="uk-UA"/>
              </w:rPr>
              <w:t>(за згодою)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РЕВУЦЬКА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Олена Федорівна</w:t>
            </w:r>
          </w:p>
        </w:tc>
        <w:tc>
          <w:tcPr>
            <w:tcW w:w="4394" w:type="dxa"/>
            <w:tcBorders/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відділу бухгалтерського обліку та звітності виконавчого комітету міської ради </w:t>
            </w:r>
          </w:p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</w:tr>
      <w:tr>
        <w:trPr>
          <w:trHeight w:val="1246" w:hRule="atLeast"/>
        </w:trPr>
        <w:tc>
          <w:tcPr>
            <w:tcW w:w="4928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САЛЄЄВ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Олександр Сергійович</w:t>
            </w:r>
            <w:r>
              <w:rPr>
                <w:rFonts w:eastAsia="Calibri"/>
                <w:lang w:val="uk-UA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bCs/>
                <w:lang w:val="uk-UA"/>
              </w:rPr>
              <w:t xml:space="preserve">начальник </w:t>
            </w:r>
            <w:r>
              <w:rPr>
                <w:lang w:val="uk-UA"/>
              </w:rPr>
              <w:t>відділу земельних відносин, охорони навколишнього середовища та комунальної власності виконавчого комітету міської ради</w:t>
            </w:r>
            <w:r>
              <w:rPr>
                <w:rFonts w:eastAsia="Calibri"/>
                <w:lang w:val="uk-UA"/>
              </w:rPr>
              <w:t xml:space="preserve">      </w:t>
            </w:r>
          </w:p>
        </w:tc>
      </w:tr>
    </w:tbl>
    <w:p>
      <w:pPr>
        <w:pStyle w:val="Normal"/>
        <w:tabs>
          <w:tab w:val="clear" w:pos="708"/>
          <w:tab w:val="left" w:pos="450" w:leader="none"/>
          <w:tab w:val="left" w:pos="900" w:leader="none"/>
        </w:tabs>
        <w:ind w:hanging="709" w:start="709" w:end="0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450" w:leader="none"/>
          <w:tab w:val="left" w:pos="900" w:leader="none"/>
        </w:tabs>
        <w:ind w:hanging="709" w:start="709" w:end="0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Начальник </w:t>
        <w:tab/>
        <w:tab/>
        <w:tab/>
        <w:tab/>
        <w:tab/>
        <w:tab/>
        <w:tab/>
        <w:tab/>
        <w:tab/>
        <w:t>Микола ВІНІЧЕНКО</w:t>
      </w:r>
    </w:p>
    <w:p>
      <w:pPr>
        <w:pStyle w:val="Normal"/>
        <w:jc w:val="both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sectPr>
      <w:type w:val="nextPage"/>
      <w:pgSz w:w="11906" w:h="16838"/>
      <w:pgMar w:left="1701" w:right="56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6"/>
      <w:lang w:val="uk-UA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cs="Times New Roman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cs="Times New Roman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sz w:val="24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cs="Times New Roman"/>
    </w:rPr>
  </w:style>
  <w:style w:type="character" w:styleId="WW8Num20z1">
    <w:name w:val="WW8Num20z1"/>
    <w:qFormat/>
    <w:rPr>
      <w:rFonts w:cs="Times New Roman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rFonts w:eastAsia="Times New Roman"/>
      <w:color w:val="000000"/>
    </w:rPr>
  </w:style>
  <w:style w:type="character" w:styleId="WW8Num28z0">
    <w:name w:val="WW8Num28z0"/>
    <w:qFormat/>
    <w:rPr>
      <w:sz w:val="24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Times New Roman" w:hAnsi="Times New Roman" w:eastAsia="Times New Roman" w:cs="Times New Roman"/>
    </w:rPr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Style13">
    <w:name w:val="Шрифт абзацу за замовчуванням"/>
    <w:qFormat/>
    <w:rPr/>
  </w:style>
  <w:style w:type="character" w:styleId="1">
    <w:name w:val="Заголовок 1 Знак"/>
    <w:qFormat/>
    <w:rPr>
      <w:b/>
      <w:bCs/>
      <w:sz w:val="36"/>
      <w:szCs w:val="24"/>
    </w:rPr>
  </w:style>
  <w:style w:type="character" w:styleId="Style14">
    <w:name w:val="Текст у виносці Знак"/>
    <w:qFormat/>
    <w:rPr>
      <w:rFonts w:ascii="Tahoma" w:hAnsi="Tahoma" w:cs="Tahoma"/>
      <w:sz w:val="16"/>
      <w:szCs w:val="16"/>
    </w:rPr>
  </w:style>
  <w:style w:type="character" w:styleId="rvts9">
    <w:name w:val="rvts9"/>
    <w:qFormat/>
    <w:rPr/>
  </w:style>
  <w:style w:type="character" w:styleId="Strong">
    <w:name w:val="Strong"/>
    <w:qFormat/>
    <w:rPr>
      <w:b/>
      <w:bCs/>
    </w:rPr>
  </w:style>
  <w:style w:type="character" w:styleId="Style15">
    <w:name w:val="Верхній колонтитул Знак"/>
    <w:qFormat/>
    <w:rPr>
      <w:sz w:val="24"/>
      <w:szCs w:val="24"/>
    </w:rPr>
  </w:style>
  <w:style w:type="character" w:styleId="PageNumber">
    <w:name w:val="page number"/>
    <w:rPr/>
  </w:style>
  <w:style w:type="character" w:styleId="hard-blue-color">
    <w:name w:val="hard-blue-color"/>
    <w:qFormat/>
    <w:rPr/>
  </w:style>
  <w:style w:type="character" w:styleId="Style16">
    <w:name w:val="Другое_"/>
    <w:qFormat/>
    <w:rPr>
      <w:sz w:val="22"/>
      <w:szCs w:val="22"/>
    </w:rPr>
  </w:style>
  <w:style w:type="paragraph" w:styleId="Heading">
    <w:name w:val="Heading"/>
    <w:basedOn w:val="Normal"/>
    <w:next w:val="BodyText"/>
    <w:qFormat/>
    <w:pPr>
      <w:jc w:val="center"/>
    </w:pPr>
    <w:rPr>
      <w:sz w:val="36"/>
      <w:lang w:val="uk-UA"/>
    </w:rPr>
  </w:style>
  <w:style w:type="paragraph" w:styleId="BodyText">
    <w:name w:val="Body Text"/>
    <w:basedOn w:val="Normal"/>
    <w:pPr>
      <w:tabs>
        <w:tab w:val="clear" w:pos="708"/>
        <w:tab w:val="left" w:pos="6840" w:leader="none"/>
      </w:tabs>
    </w:pPr>
    <w:rPr>
      <w:sz w:val="32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2">
    <w:name w:val="Основний текст 2"/>
    <w:basedOn w:val="Normal"/>
    <w:qFormat/>
    <w:pPr>
      <w:jc w:val="both"/>
    </w:pPr>
    <w:rPr>
      <w:lang w:val="uk-UA"/>
    </w:rPr>
  </w:style>
  <w:style w:type="paragraph" w:styleId="BodyTextIndent">
    <w:name w:val="Body Text Indent"/>
    <w:basedOn w:val="Normal"/>
    <w:pPr>
      <w:tabs>
        <w:tab w:val="clear" w:pos="708"/>
        <w:tab w:val="left" w:pos="3340" w:leader="none"/>
      </w:tabs>
      <w:ind w:hanging="360" w:start="720" w:end="0"/>
      <w:jc w:val="both"/>
    </w:pPr>
    <w:rPr>
      <w:lang w:val="uk-UA"/>
    </w:rPr>
  </w:style>
  <w:style w:type="paragraph" w:styleId="Style17">
    <w:name w:val="Без інтервалів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18">
    <w:name w:val="Текст у виносці"/>
    <w:basedOn w:val="Normal"/>
    <w:qFormat/>
    <w:pPr/>
    <w:rPr>
      <w:rFonts w:ascii="Tahoma" w:hAnsi="Tahoma" w:cs="Tahoma"/>
      <w:sz w:val="16"/>
      <w:szCs w:val="16"/>
      <w:lang w:val="uk-UA"/>
    </w:rPr>
  </w:style>
  <w:style w:type="paragraph" w:styleId="Style19">
    <w:name w:val="Абзац списку"/>
    <w:basedOn w:val="Normal"/>
    <w:qFormat/>
    <w:pPr>
      <w:spacing w:lineRule="auto" w:line="276" w:before="0" w:after="200"/>
      <w:ind w:hanging="0" w:start="720" w:end="0"/>
      <w:contextualSpacing/>
    </w:pPr>
    <w:rPr>
      <w:rFonts w:eastAsia="Calibri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start="720" w:end="0"/>
      <w:contextualSpacing/>
    </w:pPr>
    <w:rPr>
      <w:sz w:val="28"/>
      <w:szCs w:val="28"/>
    </w:rPr>
  </w:style>
  <w:style w:type="paragraph" w:styleId="Style20">
    <w:name w:val="Знак Знак Знак"/>
    <w:basedOn w:val="Normal"/>
    <w:qFormat/>
    <w:pPr>
      <w:keepNext w:val="true"/>
      <w:widowControl w:val="false"/>
      <w:tabs>
        <w:tab w:val="clear" w:pos="708"/>
        <w:tab w:val="left" w:pos="567" w:leader="none"/>
      </w:tabs>
      <w:spacing w:before="120" w:after="0"/>
      <w:ind w:firstLine="425" w:start="0" w:end="0"/>
      <w:jc w:val="both"/>
    </w:pPr>
    <w:rPr>
      <w:sz w:val="28"/>
      <w:lang w:val="uk-UA"/>
    </w:rPr>
  </w:style>
  <w:style w:type="paragraph" w:styleId="Style21">
    <w:name w:val="Звичайний (веб)"/>
    <w:basedOn w:val="Normal"/>
    <w:qFormat/>
    <w:pPr>
      <w:spacing w:before="280" w:after="280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Times New Roman" w:cs="Tahoma"/>
      <w:color w:val="auto"/>
      <w:kern w:val="2"/>
      <w:sz w:val="24"/>
      <w:szCs w:val="24"/>
      <w:lang w:val="de-DE" w:eastAsia="ja-JP" w:bidi="fa-IR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Другое"/>
    <w:basedOn w:val="Normal"/>
    <w:qFormat/>
    <w:pPr>
      <w:widowControl w:val="false"/>
      <w:spacing w:lineRule="auto" w:line="264" w:before="0" w:after="80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LibreOffice/26.2.1.2$Windows_X86_64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2026-03-18T09:20:00Z</dcterms:created>
  <dc:creator>komunotd</dc:creator>
  <dc:description/>
  <cp:keywords/>
  <dc:language>uk-UA</dc:language>
  <cp:lastModifiedBy>Yuriy Yuriy</cp:lastModifiedBy>
  <cp:lastPrinted>2023-06-29T16:23:00Z</cp:lastPrinted>
  <dcterms:modified xsi:type="dcterms:W3CDTF">2026-03-18T09:20:00Z</dcterms:modified>
  <cp:revision>2</cp:revision>
  <dc:subject/>
  <dc:title>                       </dc:title>
</cp:coreProperties>
</file>