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ECCF" w14:textId="77777777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 xml:space="preserve">Додаток </w:t>
      </w:r>
    </w:p>
    <w:p w14:paraId="3FD59904" w14:textId="77777777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>до розпорядження начальника міської вій</w:t>
      </w:r>
      <w:r>
        <w:rPr>
          <w:rFonts w:eastAsia="Times New Roman" w:cs="Times New Roman"/>
          <w:bCs w:val="0"/>
          <w:sz w:val="24"/>
          <w:szCs w:val="24"/>
          <w:lang w:eastAsia="uk-UA"/>
        </w:rPr>
        <w:t>сь</w:t>
      </w: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>кової адміністрації</w:t>
      </w:r>
      <w:r>
        <w:rPr>
          <w:rFonts w:eastAsia="Times New Roman" w:cs="Times New Roman"/>
          <w:bCs w:val="0"/>
          <w:sz w:val="24"/>
          <w:szCs w:val="24"/>
          <w:lang w:eastAsia="uk-UA"/>
        </w:rPr>
        <w:t xml:space="preserve"> </w:t>
      </w:r>
    </w:p>
    <w:p w14:paraId="005C03CD" w14:textId="1F7AA216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  <w:r>
        <w:rPr>
          <w:rFonts w:eastAsia="Times New Roman" w:cs="Times New Roman"/>
          <w:bCs w:val="0"/>
          <w:sz w:val="24"/>
          <w:szCs w:val="24"/>
          <w:lang w:eastAsia="uk-UA"/>
        </w:rPr>
        <w:t>1</w:t>
      </w:r>
      <w:r w:rsidR="00BE55C6">
        <w:rPr>
          <w:rFonts w:eastAsia="Times New Roman" w:cs="Times New Roman"/>
          <w:bCs w:val="0"/>
          <w:sz w:val="24"/>
          <w:szCs w:val="24"/>
          <w:lang w:eastAsia="uk-UA"/>
        </w:rPr>
        <w:t>7</w:t>
      </w:r>
      <w:r>
        <w:rPr>
          <w:rFonts w:eastAsia="Times New Roman" w:cs="Times New Roman"/>
          <w:bCs w:val="0"/>
          <w:sz w:val="24"/>
          <w:szCs w:val="24"/>
          <w:lang w:eastAsia="uk-UA"/>
        </w:rPr>
        <w:t xml:space="preserve"> березня 2026 року № </w:t>
      </w:r>
      <w:r w:rsidR="0074430D">
        <w:rPr>
          <w:rFonts w:eastAsia="Times New Roman" w:cs="Times New Roman"/>
          <w:bCs w:val="0"/>
          <w:sz w:val="24"/>
          <w:szCs w:val="24"/>
          <w:lang w:eastAsia="uk-UA"/>
        </w:rPr>
        <w:t>152</w:t>
      </w:r>
    </w:p>
    <w:p w14:paraId="650A7EAD" w14:textId="77777777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</w:p>
    <w:p w14:paraId="5EAA9D52" w14:textId="77777777" w:rsidR="00087CA4" w:rsidRPr="000560D3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</w:p>
    <w:p w14:paraId="52623F49" w14:textId="77777777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>Додаток</w:t>
      </w:r>
      <w:r>
        <w:rPr>
          <w:rFonts w:eastAsia="Times New Roman" w:cs="Times New Roman"/>
          <w:bCs w:val="0"/>
          <w:sz w:val="24"/>
          <w:szCs w:val="24"/>
          <w:lang w:eastAsia="uk-UA"/>
        </w:rPr>
        <w:t xml:space="preserve"> </w:t>
      </w:r>
    </w:p>
    <w:p w14:paraId="1E22ADF6" w14:textId="77777777" w:rsidR="00087CA4" w:rsidRDefault="00087CA4" w:rsidP="00087CA4">
      <w:pPr>
        <w:spacing w:after="0" w:line="240" w:lineRule="auto"/>
        <w:ind w:left="10632"/>
        <w:rPr>
          <w:rFonts w:eastAsia="Times New Roman" w:cs="Times New Roman"/>
          <w:bCs w:val="0"/>
          <w:sz w:val="24"/>
          <w:szCs w:val="24"/>
          <w:lang w:eastAsia="uk-UA"/>
        </w:rPr>
      </w:pP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>до Програми територіальної оборони</w:t>
      </w:r>
      <w:r>
        <w:rPr>
          <w:rFonts w:eastAsia="Times New Roman" w:cs="Times New Roman"/>
          <w:bCs w:val="0"/>
          <w:sz w:val="24"/>
          <w:szCs w:val="24"/>
          <w:lang w:eastAsia="uk-UA"/>
        </w:rPr>
        <w:t xml:space="preserve"> </w:t>
      </w:r>
      <w:r w:rsidRPr="000560D3">
        <w:rPr>
          <w:rFonts w:eastAsia="Times New Roman" w:cs="Times New Roman"/>
          <w:bCs w:val="0"/>
          <w:sz w:val="24"/>
          <w:szCs w:val="24"/>
          <w:lang w:eastAsia="uk-UA"/>
        </w:rPr>
        <w:t>Оріхівської міської територіальної громади на 2026-2027 роки</w:t>
      </w:r>
    </w:p>
    <w:p w14:paraId="3378730F" w14:textId="77777777" w:rsidR="00087CA4" w:rsidRPr="00793EDB" w:rsidRDefault="00087CA4" w:rsidP="00087CA4">
      <w:pPr>
        <w:spacing w:after="0" w:line="240" w:lineRule="auto"/>
        <w:ind w:left="9912" w:firstLine="708"/>
        <w:rPr>
          <w:rFonts w:eastAsia="Times New Roman" w:cs="Times New Roman"/>
          <w:bCs w:val="0"/>
          <w:sz w:val="24"/>
          <w:szCs w:val="24"/>
          <w:lang w:eastAsia="uk-UA"/>
        </w:rPr>
      </w:pPr>
      <w:r>
        <w:rPr>
          <w:rFonts w:eastAsia="Times New Roman" w:cs="Times New Roman"/>
          <w:bCs w:val="0"/>
          <w:sz w:val="24"/>
          <w:szCs w:val="24"/>
          <w:lang w:eastAsia="uk-UA"/>
        </w:rPr>
        <w:t xml:space="preserve">(розділ 4) </w:t>
      </w:r>
    </w:p>
    <w:p w14:paraId="2EE2E53C" w14:textId="77777777" w:rsidR="00087CA4" w:rsidRDefault="00087CA4" w:rsidP="00087CA4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  <w:lang w:val="ru-RU" w:eastAsia="ru-RU"/>
        </w:rPr>
      </w:pPr>
    </w:p>
    <w:p w14:paraId="51810005" w14:textId="77777777" w:rsidR="00087CA4" w:rsidRDefault="00087CA4" w:rsidP="00087CA4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  <w:lang w:val="ru-RU" w:eastAsia="ru-RU"/>
        </w:rPr>
      </w:pPr>
    </w:p>
    <w:p w14:paraId="5CEA95C2" w14:textId="77777777" w:rsidR="00087CA4" w:rsidRDefault="00087CA4" w:rsidP="00087CA4">
      <w:pPr>
        <w:spacing w:after="0" w:line="240" w:lineRule="auto"/>
        <w:jc w:val="center"/>
        <w:rPr>
          <w:rFonts w:eastAsia="Times New Roman" w:cs="Times New Roman"/>
          <w:b/>
          <w:bCs w:val="0"/>
          <w:sz w:val="24"/>
          <w:szCs w:val="24"/>
          <w:lang w:eastAsia="ru-RU"/>
        </w:rPr>
      </w:pPr>
      <w:r w:rsidRPr="006F5FA1">
        <w:rPr>
          <w:rFonts w:eastAsia="Times New Roman" w:cs="Times New Roman"/>
          <w:b/>
          <w:bCs w:val="0"/>
          <w:sz w:val="24"/>
          <w:szCs w:val="24"/>
          <w:lang w:val="ru-RU" w:eastAsia="ru-RU"/>
        </w:rPr>
        <w:t>П</w:t>
      </w:r>
      <w:r w:rsidRPr="006F5FA1">
        <w:rPr>
          <w:rFonts w:eastAsia="Times New Roman" w:cs="Times New Roman"/>
          <w:b/>
          <w:bCs w:val="0"/>
          <w:sz w:val="24"/>
          <w:szCs w:val="24"/>
          <w:lang w:eastAsia="ru-RU"/>
        </w:rPr>
        <w:t>ЕРЕЛІК ЗАХОДІВ</w:t>
      </w:r>
      <w:r>
        <w:rPr>
          <w:rFonts w:eastAsia="Times New Roman" w:cs="Times New Roman"/>
          <w:b/>
          <w:bCs w:val="0"/>
          <w:sz w:val="24"/>
          <w:szCs w:val="24"/>
          <w:lang w:eastAsia="ru-RU"/>
        </w:rPr>
        <w:t>,</w:t>
      </w:r>
    </w:p>
    <w:p w14:paraId="2E801A6E" w14:textId="77777777" w:rsidR="00087CA4" w:rsidRPr="006F5FA1" w:rsidRDefault="00087CA4" w:rsidP="00087CA4">
      <w:pPr>
        <w:spacing w:after="0" w:line="240" w:lineRule="auto"/>
        <w:jc w:val="center"/>
        <w:rPr>
          <w:rFonts w:eastAsia="SimSun" w:cs="Times New Roman"/>
          <w:b/>
          <w:bCs w:val="0"/>
          <w:sz w:val="24"/>
          <w:szCs w:val="24"/>
          <w:lang w:eastAsia="ru-RU"/>
        </w:rPr>
      </w:pPr>
      <w:r w:rsidRPr="006F5FA1">
        <w:rPr>
          <w:rFonts w:eastAsia="Times New Roman" w:cs="Times New Roman"/>
          <w:b/>
          <w:bCs w:val="0"/>
          <w:sz w:val="24"/>
          <w:szCs w:val="24"/>
          <w:lang w:eastAsia="ru-RU"/>
        </w:rPr>
        <w:t xml:space="preserve">спрямованих на виконання </w:t>
      </w:r>
      <w:r w:rsidRPr="006F5FA1">
        <w:rPr>
          <w:rFonts w:eastAsia="Times New Roman" w:cs="Times New Roman"/>
          <w:b/>
          <w:bCs w:val="0"/>
          <w:sz w:val="24"/>
          <w:szCs w:val="24"/>
          <w:lang w:eastAsia="uk-UA"/>
        </w:rPr>
        <w:t xml:space="preserve"> Програми </w:t>
      </w:r>
      <w:r w:rsidRPr="006F5FA1">
        <w:rPr>
          <w:rFonts w:eastAsia="SimSun" w:cs="Times New Roman"/>
          <w:b/>
          <w:bCs w:val="0"/>
          <w:sz w:val="24"/>
          <w:szCs w:val="24"/>
          <w:lang w:eastAsia="ru-RU"/>
        </w:rPr>
        <w:t>територіальної оборони</w:t>
      </w:r>
    </w:p>
    <w:p w14:paraId="0382B778" w14:textId="77777777" w:rsidR="00087CA4" w:rsidRPr="006F5FA1" w:rsidRDefault="00087CA4" w:rsidP="00087CA4">
      <w:pPr>
        <w:spacing w:after="0" w:line="240" w:lineRule="auto"/>
        <w:jc w:val="center"/>
        <w:rPr>
          <w:rFonts w:eastAsia="SimSun" w:cs="Times New Roman"/>
          <w:b/>
          <w:bCs w:val="0"/>
          <w:sz w:val="24"/>
          <w:szCs w:val="24"/>
          <w:lang w:eastAsia="ru-RU"/>
        </w:rPr>
      </w:pPr>
      <w:r w:rsidRPr="006F5FA1">
        <w:rPr>
          <w:rFonts w:eastAsia="SimSun" w:cs="Times New Roman"/>
          <w:b/>
          <w:bCs w:val="0"/>
          <w:sz w:val="24"/>
          <w:szCs w:val="24"/>
          <w:lang w:eastAsia="ru-RU"/>
        </w:rPr>
        <w:t xml:space="preserve"> Оріхівської міської територіальної громади на 2026-2027 роки</w:t>
      </w:r>
    </w:p>
    <w:p w14:paraId="48C53156" w14:textId="77777777" w:rsidR="00087CA4" w:rsidRPr="006F5FA1" w:rsidRDefault="00087CA4" w:rsidP="00087CA4">
      <w:pPr>
        <w:spacing w:after="0" w:line="240" w:lineRule="auto"/>
        <w:jc w:val="center"/>
        <w:rPr>
          <w:rFonts w:eastAsia="Times New Roman" w:cs="Times New Roman"/>
          <w:bCs w:val="0"/>
          <w:sz w:val="24"/>
          <w:szCs w:val="24"/>
          <w:lang w:eastAsia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968"/>
        <w:gridCol w:w="3544"/>
        <w:gridCol w:w="3543"/>
        <w:gridCol w:w="1561"/>
        <w:gridCol w:w="1559"/>
      </w:tblGrid>
      <w:tr w:rsidR="00087CA4" w:rsidRPr="006F5FA1" w14:paraId="3BED0995" w14:textId="77777777" w:rsidTr="004C532D">
        <w:tc>
          <w:tcPr>
            <w:tcW w:w="597" w:type="dxa"/>
            <w:vMerge w:val="restart"/>
          </w:tcPr>
          <w:p w14:paraId="500299AA" w14:textId="77777777" w:rsidR="00087CA4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</w:p>
          <w:p w14:paraId="0ECDFE67" w14:textId="77777777" w:rsidR="00087CA4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№</w:t>
            </w:r>
          </w:p>
          <w:p w14:paraId="0FA581A0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3968" w:type="dxa"/>
            <w:vMerge w:val="restart"/>
          </w:tcPr>
          <w:p w14:paraId="5B6A802F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Найменування заходів</w:t>
            </w:r>
          </w:p>
        </w:tc>
        <w:tc>
          <w:tcPr>
            <w:tcW w:w="3544" w:type="dxa"/>
            <w:vMerge w:val="restart"/>
          </w:tcPr>
          <w:p w14:paraId="1FC47999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Вид бюджету</w:t>
            </w:r>
          </w:p>
        </w:tc>
        <w:tc>
          <w:tcPr>
            <w:tcW w:w="3543" w:type="dxa"/>
            <w:vMerge w:val="restart"/>
          </w:tcPr>
          <w:p w14:paraId="4F7992FC" w14:textId="77777777" w:rsidR="00087CA4" w:rsidRPr="006F5FA1" w:rsidRDefault="00087CA4" w:rsidP="004C532D">
            <w:pPr>
              <w:spacing w:after="0" w:line="240" w:lineRule="auto"/>
              <w:ind w:right="144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3120" w:type="dxa"/>
            <w:gridSpan w:val="2"/>
          </w:tcPr>
          <w:p w14:paraId="0608B46D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Орієнтовний обсяг фінансування</w:t>
            </w:r>
          </w:p>
          <w:p w14:paraId="16FE7C23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(тис.грн)</w:t>
            </w:r>
          </w:p>
        </w:tc>
      </w:tr>
      <w:tr w:rsidR="00087CA4" w:rsidRPr="006F5FA1" w14:paraId="72C0CA3B" w14:textId="77777777" w:rsidTr="004C532D">
        <w:trPr>
          <w:trHeight w:val="227"/>
        </w:trPr>
        <w:tc>
          <w:tcPr>
            <w:tcW w:w="597" w:type="dxa"/>
            <w:vMerge/>
          </w:tcPr>
          <w:p w14:paraId="0F955BD2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</w:tcPr>
          <w:p w14:paraId="6FF02DBA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6C171960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14:paraId="4D356BCA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1574FE3A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2026</w:t>
            </w:r>
          </w:p>
          <w:p w14:paraId="4449A261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73CA0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2027</w:t>
            </w:r>
          </w:p>
          <w:p w14:paraId="5D0DBAB6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087CA4" w:rsidRPr="006F5FA1" w14:paraId="0EB293BA" w14:textId="77777777" w:rsidTr="004C532D">
        <w:trPr>
          <w:trHeight w:val="2799"/>
        </w:trPr>
        <w:tc>
          <w:tcPr>
            <w:tcW w:w="597" w:type="dxa"/>
          </w:tcPr>
          <w:p w14:paraId="691B2BC6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526B2BF6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74825ED2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487C920E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6DFBEEFC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750C39D2" w14:textId="77777777" w:rsidR="00087CA4" w:rsidRPr="006F5FA1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3968" w:type="dxa"/>
          </w:tcPr>
          <w:p w14:paraId="71132C4A" w14:textId="77777777" w:rsidR="00087CA4" w:rsidRPr="006F5FA1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Виконання спільних обласних заходів оборонного спрямування, в тому числі з будівництва військових інженерно-технічних</w:t>
            </w: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 </w:t>
            </w: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і фортифікаційних споруд на території Запорізької області, підтримка Сил оборони України, поповнення</w:t>
            </w: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 </w:t>
            </w: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регіонального матеріального резерву, виконання інших заходів оборонного спрямування</w:t>
            </w:r>
          </w:p>
        </w:tc>
        <w:tc>
          <w:tcPr>
            <w:tcW w:w="3544" w:type="dxa"/>
          </w:tcPr>
          <w:p w14:paraId="07970E98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Місцевий бюджет</w:t>
            </w:r>
          </w:p>
        </w:tc>
        <w:tc>
          <w:tcPr>
            <w:tcW w:w="3543" w:type="dxa"/>
          </w:tcPr>
          <w:p w14:paraId="49178C80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Відділ фінансів </w:t>
            </w: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Оріхівської міської ради (інша дотація обласному бюджету)</w:t>
            </w:r>
          </w:p>
        </w:tc>
        <w:tc>
          <w:tcPr>
            <w:tcW w:w="1561" w:type="dxa"/>
          </w:tcPr>
          <w:p w14:paraId="2775D594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35000</w:t>
            </w: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E8F68C1" w14:textId="77777777" w:rsidR="00087CA4" w:rsidRPr="006F5FA1" w:rsidRDefault="00087CA4" w:rsidP="004C532D">
            <w:pPr>
              <w:spacing w:after="0" w:line="240" w:lineRule="auto"/>
              <w:ind w:right="138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0</w:t>
            </w:r>
          </w:p>
        </w:tc>
      </w:tr>
      <w:tr w:rsidR="00087CA4" w:rsidRPr="006F5FA1" w14:paraId="760F3F3B" w14:textId="77777777" w:rsidTr="004C532D">
        <w:trPr>
          <w:trHeight w:val="864"/>
        </w:trPr>
        <w:tc>
          <w:tcPr>
            <w:tcW w:w="597" w:type="dxa"/>
          </w:tcPr>
          <w:p w14:paraId="73D9F15A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0B0CFF09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  2</w:t>
            </w:r>
          </w:p>
          <w:p w14:paraId="0CA0C122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  <w:p w14:paraId="0E1DE60F" w14:textId="77777777" w:rsidR="00087CA4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2C0F8379" w14:textId="77777777" w:rsidR="00087CA4" w:rsidRPr="006F5FA1" w:rsidRDefault="00087CA4" w:rsidP="004C532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Придбання металошукачів для пошуку мін та вибуховонебезпечних предметів</w:t>
            </w:r>
          </w:p>
        </w:tc>
        <w:tc>
          <w:tcPr>
            <w:tcW w:w="3544" w:type="dxa"/>
          </w:tcPr>
          <w:p w14:paraId="6A33915F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Місцевий бюджет</w:t>
            </w:r>
          </w:p>
        </w:tc>
        <w:tc>
          <w:tcPr>
            <w:tcW w:w="3543" w:type="dxa"/>
          </w:tcPr>
          <w:p w14:paraId="575CD03D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Оріхівськ</w:t>
            </w:r>
            <w:r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а</w:t>
            </w:r>
            <w:r w:rsidRPr="006F5FA1"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 xml:space="preserve"> міськ</w:t>
            </w:r>
            <w:r>
              <w:rPr>
                <w:rFonts w:eastAsia="Times New Roman" w:cs="Times New Roman"/>
                <w:bCs w:val="0"/>
                <w:sz w:val="24"/>
                <w:szCs w:val="24"/>
                <w:lang w:val="ru-RU" w:eastAsia="ru-RU"/>
              </w:rPr>
              <w:t>а військова адміністрація</w:t>
            </w:r>
          </w:p>
        </w:tc>
        <w:tc>
          <w:tcPr>
            <w:tcW w:w="1561" w:type="dxa"/>
          </w:tcPr>
          <w:p w14:paraId="1EAD8F20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2530,0</w:t>
            </w:r>
          </w:p>
        </w:tc>
        <w:tc>
          <w:tcPr>
            <w:tcW w:w="1559" w:type="dxa"/>
          </w:tcPr>
          <w:p w14:paraId="035885BC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 xml:space="preserve">         0</w:t>
            </w:r>
          </w:p>
        </w:tc>
      </w:tr>
      <w:tr w:rsidR="00087CA4" w:rsidRPr="006F5FA1" w14:paraId="7B1640A1" w14:textId="77777777" w:rsidTr="004C532D">
        <w:trPr>
          <w:trHeight w:val="159"/>
        </w:trPr>
        <w:tc>
          <w:tcPr>
            <w:tcW w:w="4565" w:type="dxa"/>
            <w:gridSpan w:val="2"/>
          </w:tcPr>
          <w:p w14:paraId="41F9B4A4" w14:textId="77777777" w:rsidR="00087CA4" w:rsidRPr="006F5FA1" w:rsidRDefault="00087CA4" w:rsidP="004C532D">
            <w:pPr>
              <w:spacing w:after="0" w:line="240" w:lineRule="auto"/>
              <w:jc w:val="both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3544" w:type="dxa"/>
          </w:tcPr>
          <w:p w14:paraId="2393DB4F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14:paraId="7A513678" w14:textId="77777777" w:rsidR="00087CA4" w:rsidRPr="006F5FA1" w:rsidRDefault="00087CA4" w:rsidP="004C532D">
            <w:pPr>
              <w:spacing w:after="0" w:line="240" w:lineRule="auto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14:paraId="18A39275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37530,0</w:t>
            </w:r>
          </w:p>
        </w:tc>
        <w:tc>
          <w:tcPr>
            <w:tcW w:w="1559" w:type="dxa"/>
          </w:tcPr>
          <w:p w14:paraId="56364587" w14:textId="77777777" w:rsidR="00087CA4" w:rsidRPr="006F5FA1" w:rsidRDefault="00087CA4" w:rsidP="004C532D">
            <w:pPr>
              <w:spacing w:after="0" w:line="240" w:lineRule="auto"/>
              <w:jc w:val="center"/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</w:pPr>
            <w:r w:rsidRPr="006F5FA1">
              <w:rPr>
                <w:rFonts w:eastAsia="Times New Roman" w:cs="Times New Roman"/>
                <w:bCs w:val="0"/>
                <w:sz w:val="24"/>
                <w:szCs w:val="24"/>
                <w:lang w:eastAsia="ru-RU"/>
              </w:rPr>
              <w:t>0</w:t>
            </w:r>
          </w:p>
        </w:tc>
      </w:tr>
    </w:tbl>
    <w:p w14:paraId="1FBA529B" w14:textId="77777777" w:rsidR="00087CA4" w:rsidRDefault="00087CA4" w:rsidP="00087CA4">
      <w:pPr>
        <w:spacing w:after="0" w:line="276" w:lineRule="auto"/>
        <w:jc w:val="both"/>
        <w:rPr>
          <w:rFonts w:eastAsia="Times New Roman" w:cs="Times New Roman"/>
          <w:bCs w:val="0"/>
          <w:sz w:val="24"/>
          <w:szCs w:val="24"/>
          <w:lang w:eastAsia="ru-RU"/>
        </w:rPr>
      </w:pP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 xml:space="preserve">        </w:t>
      </w:r>
    </w:p>
    <w:p w14:paraId="49FFD05C" w14:textId="77777777" w:rsidR="00087CA4" w:rsidRDefault="00087CA4" w:rsidP="00087CA4">
      <w:pPr>
        <w:spacing w:after="0" w:line="276" w:lineRule="auto"/>
        <w:jc w:val="both"/>
        <w:rPr>
          <w:rFonts w:eastAsia="Times New Roman" w:cs="Times New Roman"/>
          <w:bCs w:val="0"/>
          <w:sz w:val="24"/>
          <w:szCs w:val="24"/>
          <w:lang w:eastAsia="ru-RU"/>
        </w:rPr>
      </w:pPr>
    </w:p>
    <w:p w14:paraId="75E94145" w14:textId="77777777" w:rsidR="00087CA4" w:rsidRDefault="00087CA4" w:rsidP="00087CA4">
      <w:pPr>
        <w:spacing w:after="0" w:line="276" w:lineRule="auto"/>
        <w:jc w:val="both"/>
        <w:rPr>
          <w:rFonts w:eastAsia="Times New Roman" w:cs="Times New Roman"/>
          <w:bCs w:val="0"/>
          <w:sz w:val="24"/>
          <w:szCs w:val="24"/>
          <w:lang w:eastAsia="ru-RU"/>
        </w:rPr>
      </w:pPr>
    </w:p>
    <w:p w14:paraId="1079EAD5" w14:textId="77777777" w:rsidR="00087CA4" w:rsidRPr="006F5FA1" w:rsidRDefault="00087CA4" w:rsidP="00087CA4">
      <w:pPr>
        <w:spacing w:after="0" w:line="276" w:lineRule="auto"/>
        <w:jc w:val="both"/>
        <w:rPr>
          <w:rFonts w:eastAsia="Times New Roman" w:cs="Times New Roman"/>
          <w:bCs w:val="0"/>
          <w:sz w:val="24"/>
          <w:szCs w:val="24"/>
          <w:lang w:eastAsia="ru-RU"/>
        </w:rPr>
      </w:pP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 xml:space="preserve">Начальник  </w:t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</w:r>
      <w:r w:rsidRPr="006F5FA1">
        <w:rPr>
          <w:rFonts w:eastAsia="Times New Roman" w:cs="Times New Roman"/>
          <w:bCs w:val="0"/>
          <w:sz w:val="24"/>
          <w:szCs w:val="24"/>
          <w:lang w:eastAsia="ru-RU"/>
        </w:rPr>
        <w:tab/>
        <w:t xml:space="preserve">                                                                                                      Микола ВІНІЧЕНКО </w:t>
      </w:r>
    </w:p>
    <w:p w14:paraId="414D4A62" w14:textId="77777777" w:rsidR="00902AE4" w:rsidRDefault="00902AE4"/>
    <w:sectPr w:rsidR="00902AE4" w:rsidSect="00087CA4">
      <w:headerReference w:type="even" r:id="rId6"/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AB73" w14:textId="77777777" w:rsidR="008F6F95" w:rsidRDefault="008F6F95">
      <w:pPr>
        <w:spacing w:after="0" w:line="240" w:lineRule="auto"/>
      </w:pPr>
      <w:r>
        <w:separator/>
      </w:r>
    </w:p>
  </w:endnote>
  <w:endnote w:type="continuationSeparator" w:id="0">
    <w:p w14:paraId="3D3DEFF2" w14:textId="77777777" w:rsidR="008F6F95" w:rsidRDefault="008F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831F" w14:textId="77777777" w:rsidR="008F6F95" w:rsidRDefault="008F6F95">
      <w:pPr>
        <w:spacing w:after="0" w:line="240" w:lineRule="auto"/>
      </w:pPr>
      <w:r>
        <w:separator/>
      </w:r>
    </w:p>
  </w:footnote>
  <w:footnote w:type="continuationSeparator" w:id="0">
    <w:p w14:paraId="381BDECE" w14:textId="77777777" w:rsidR="008F6F95" w:rsidRDefault="008F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9D1C" w14:textId="77777777" w:rsidR="00087CA4" w:rsidRDefault="00087CA4" w:rsidP="0070618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0C209B3" w14:textId="77777777" w:rsidR="00087CA4" w:rsidRDefault="00087CA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CDBE" w14:textId="77777777" w:rsidR="00087CA4" w:rsidRDefault="00087CA4" w:rsidP="0070618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1DD7AE0B" w14:textId="77777777" w:rsidR="00087CA4" w:rsidRDefault="00087CA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A4"/>
    <w:rsid w:val="00087CA4"/>
    <w:rsid w:val="0074430D"/>
    <w:rsid w:val="008F6F95"/>
    <w:rsid w:val="00902AE4"/>
    <w:rsid w:val="00AB30E2"/>
    <w:rsid w:val="00AF37C2"/>
    <w:rsid w:val="00BE55C6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DF47"/>
  <w15:chartTrackingRefBased/>
  <w15:docId w15:val="{DBE363C5-4C08-425F-9F7E-703D1A1D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Cs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A4"/>
  </w:style>
  <w:style w:type="paragraph" w:styleId="1">
    <w:name w:val="heading 1"/>
    <w:basedOn w:val="a"/>
    <w:next w:val="a"/>
    <w:link w:val="10"/>
    <w:uiPriority w:val="9"/>
    <w:qFormat/>
    <w:rsid w:val="0008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C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87C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C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C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7C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7C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7C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087CA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08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7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7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CA4"/>
    <w:rPr>
      <w:b/>
      <w:bCs w:val="0"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087C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087CA4"/>
  </w:style>
  <w:style w:type="character" w:styleId="af0">
    <w:name w:val="page number"/>
    <w:basedOn w:val="a0"/>
    <w:rsid w:val="0008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ОРІХІВСЬКА МТГ</dc:creator>
  <cp:keywords/>
  <dc:description/>
  <cp:lastModifiedBy>ОРІХІВСЬКА МТГ</cp:lastModifiedBy>
  <cp:revision>3</cp:revision>
  <dcterms:created xsi:type="dcterms:W3CDTF">2026-03-17T06:45:00Z</dcterms:created>
  <dcterms:modified xsi:type="dcterms:W3CDTF">2026-03-17T07:08:00Z</dcterms:modified>
</cp:coreProperties>
</file>